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404E1" w14:textId="77777777" w:rsidR="006E78F8" w:rsidRPr="00FE10C8" w:rsidRDefault="00D50B0C" w:rsidP="006E78F8">
      <w:pPr>
        <w:pStyle w:val="CitaviBibliographyHeading"/>
        <w:rPr>
          <w:rFonts w:cstheme="minorHAnsi"/>
          <w:b/>
          <w:sz w:val="20"/>
          <w:szCs w:val="20"/>
        </w:rPr>
      </w:pPr>
      <w:r w:rsidRPr="00FE10C8">
        <w:rPr>
          <w:rFonts w:cstheme="minorHAnsi"/>
          <w:b/>
          <w:sz w:val="20"/>
          <w:szCs w:val="20"/>
        </w:rPr>
        <w:t>Supplementary Materials</w:t>
      </w:r>
      <w:r w:rsidR="00BF7E3C">
        <w:rPr>
          <w:rFonts w:cstheme="minorHAnsi"/>
          <w:b/>
          <w:sz w:val="20"/>
          <w:szCs w:val="20"/>
        </w:rPr>
        <w:t xml:space="preserve"> (SM)</w:t>
      </w:r>
    </w:p>
    <w:p w14:paraId="6C4BE49B" w14:textId="77777777" w:rsidR="00D50B0C" w:rsidRPr="00FE10C8" w:rsidRDefault="00BF7E3C" w:rsidP="006E78F8">
      <w:pPr>
        <w:pStyle w:val="CitaviBibliographyHeading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SM.1</w:t>
      </w:r>
      <w:r w:rsidR="00DE4F1C">
        <w:rPr>
          <w:rFonts w:cstheme="minorHAnsi"/>
          <w:i/>
          <w:sz w:val="20"/>
          <w:szCs w:val="20"/>
        </w:rPr>
        <w:t xml:space="preserve"> </w:t>
      </w:r>
      <w:r w:rsidR="00D50B0C" w:rsidRPr="00FE10C8">
        <w:rPr>
          <w:rFonts w:cstheme="minorHAnsi"/>
          <w:i/>
          <w:sz w:val="20"/>
          <w:szCs w:val="20"/>
        </w:rPr>
        <w:t xml:space="preserve">List of </w:t>
      </w:r>
      <w:r w:rsidR="008E5D29">
        <w:rPr>
          <w:rFonts w:cstheme="minorHAnsi"/>
          <w:i/>
          <w:sz w:val="20"/>
          <w:szCs w:val="20"/>
        </w:rPr>
        <w:t>TU Publications Included in Bibliometric Analysis</w:t>
      </w:r>
    </w:p>
    <w:p w14:paraId="368E0958" w14:textId="77777777" w:rsidR="008A4B2D" w:rsidRPr="008A4B2D" w:rsidRDefault="008A4B2D" w:rsidP="008A4B2D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0" w:name="_CTVL0015e7b6c62bb264cfa8813bc737ec27630"/>
      <w:r w:rsidRPr="008A4B2D">
        <w:rPr>
          <w:lang w:val="en-GB"/>
        </w:rPr>
        <w:t xml:space="preserve">Abd </w:t>
      </w:r>
      <w:proofErr w:type="spellStart"/>
      <w:r w:rsidRPr="008A4B2D">
        <w:rPr>
          <w:lang w:val="en-GB"/>
        </w:rPr>
        <w:t>Elrahman</w:t>
      </w:r>
      <w:proofErr w:type="spellEnd"/>
      <w:r w:rsidRPr="008A4B2D">
        <w:rPr>
          <w:lang w:val="en-GB"/>
        </w:rPr>
        <w:t xml:space="preserve">, A. S. (2016). Tactical Urbanism “A pop-up Local change for Cairo’s built environment”. In F. </w:t>
      </w:r>
      <w:proofErr w:type="spellStart"/>
      <w:r w:rsidRPr="008A4B2D">
        <w:rPr>
          <w:lang w:val="en-GB"/>
        </w:rPr>
        <w:t>Naselli</w:t>
      </w:r>
      <w:proofErr w:type="spellEnd"/>
      <w:r w:rsidRPr="008A4B2D">
        <w:rPr>
          <w:lang w:val="en-GB"/>
        </w:rPr>
        <w:t xml:space="preserve">, F. </w:t>
      </w:r>
      <w:proofErr w:type="spellStart"/>
      <w:r w:rsidRPr="008A4B2D">
        <w:rPr>
          <w:lang w:val="en-GB"/>
        </w:rPr>
        <w:t>Pollice</w:t>
      </w:r>
      <w:proofErr w:type="spellEnd"/>
      <w:r w:rsidRPr="008A4B2D">
        <w:rPr>
          <w:lang w:val="en-GB"/>
        </w:rPr>
        <w:t xml:space="preserve">, &amp; M. S. Amer (Eds.), </w:t>
      </w:r>
      <w:r w:rsidRPr="008A4B2D">
        <w:rPr>
          <w:i/>
          <w:iCs/>
          <w:lang w:val="en-GB"/>
        </w:rPr>
        <w:t xml:space="preserve">Procedia Social and </w:t>
      </w:r>
      <w:proofErr w:type="spellStart"/>
      <w:r w:rsidRPr="008A4B2D">
        <w:rPr>
          <w:i/>
          <w:iCs/>
          <w:lang w:val="en-GB"/>
        </w:rPr>
        <w:t>Behavioral</w:t>
      </w:r>
      <w:proofErr w:type="spellEnd"/>
      <w:r w:rsidRPr="008A4B2D">
        <w:rPr>
          <w:i/>
          <w:iCs/>
          <w:lang w:val="en-GB"/>
        </w:rPr>
        <w:t xml:space="preserve"> Sciences, Urban Planning and Architectural Design for Sustainable Development (UPADSD) </w:t>
      </w:r>
      <w:r w:rsidRPr="008A4B2D">
        <w:rPr>
          <w:lang w:val="en-GB"/>
        </w:rPr>
        <w:t xml:space="preserve">(pp. 224–235). Amsterdam, The Netherlands: Elsevier Science BV. </w:t>
      </w:r>
    </w:p>
    <w:p w14:paraId="02094944" w14:textId="77777777" w:rsidR="006E78F8" w:rsidRPr="00FE10C8" w:rsidRDefault="008A4B2D" w:rsidP="008A4B2D">
      <w:pPr>
        <w:pStyle w:val="CitaviBibliography"/>
        <w:numPr>
          <w:ilvl w:val="0"/>
          <w:numId w:val="1"/>
        </w:numPr>
        <w:spacing w:line="259" w:lineRule="auto"/>
        <w:rPr>
          <w:rFonts w:cstheme="minorHAnsi"/>
          <w:sz w:val="20"/>
          <w:szCs w:val="20"/>
        </w:rPr>
      </w:pPr>
      <w:r w:rsidRPr="008A4B2D">
        <w:rPr>
          <w:lang w:val="en-GB"/>
        </w:rPr>
        <w:t xml:space="preserve">Andres, L. (2013). Differential Spaces, Power Hierarchy and Collaborative Planning: A Critique of the Role of Temporary Uses in Shaping and Making Places. </w:t>
      </w:r>
      <w:r>
        <w:rPr>
          <w:i/>
          <w:iCs/>
        </w:rPr>
        <w:t>Urban Studies</w:t>
      </w:r>
      <w:r>
        <w:t xml:space="preserve">, </w:t>
      </w:r>
      <w:r>
        <w:rPr>
          <w:i/>
          <w:iCs/>
        </w:rPr>
        <w:t>50</w:t>
      </w:r>
      <w:r>
        <w:t xml:space="preserve">(4), 759–775. </w:t>
      </w:r>
      <w:bookmarkEnd w:id="0"/>
    </w:p>
    <w:p w14:paraId="394C7671" w14:textId="77777777" w:rsidR="008A4B2D" w:rsidRPr="008A4B2D" w:rsidRDefault="008A4B2D" w:rsidP="008A4B2D">
      <w:pPr>
        <w:pStyle w:val="PargrafodaLista"/>
        <w:numPr>
          <w:ilvl w:val="0"/>
          <w:numId w:val="1"/>
        </w:numPr>
        <w:spacing w:after="60" w:line="240" w:lineRule="atLeast"/>
        <w:rPr>
          <w:rFonts w:ascii="Segoe UI" w:eastAsia="Times New Roman" w:hAnsi="Segoe UI" w:cs="Segoe UI"/>
          <w:sz w:val="18"/>
          <w:szCs w:val="18"/>
          <w:lang w:val="de-DE" w:eastAsia="de-DE"/>
        </w:rPr>
      </w:pPr>
      <w:bookmarkStart w:id="1" w:name="_CTVL001a41bd5fe39aa4e3eb6fb839f82e2b238"/>
      <w:r w:rsidRPr="008A4B2D">
        <w:rPr>
          <w:rFonts w:ascii="Segoe UI" w:eastAsia="Segoe UI" w:hAnsi="Segoe UI" w:cs="Segoe UI"/>
          <w:sz w:val="18"/>
          <w:szCs w:val="18"/>
          <w:lang w:val="en-GB" w:eastAsia="de-DE"/>
        </w:rPr>
        <w:t xml:space="preserve">Andres, L., Bakare, H., Bryson, J. R., </w:t>
      </w:r>
      <w:proofErr w:type="spellStart"/>
      <w:r w:rsidRPr="008A4B2D">
        <w:rPr>
          <w:rFonts w:ascii="Segoe UI" w:eastAsia="Segoe UI" w:hAnsi="Segoe UI" w:cs="Segoe UI"/>
          <w:sz w:val="18"/>
          <w:szCs w:val="18"/>
          <w:lang w:val="en-GB" w:eastAsia="de-DE"/>
        </w:rPr>
        <w:t>Khaemba</w:t>
      </w:r>
      <w:proofErr w:type="spellEnd"/>
      <w:r w:rsidRPr="008A4B2D">
        <w:rPr>
          <w:rFonts w:ascii="Segoe UI" w:eastAsia="Segoe UI" w:hAnsi="Segoe UI" w:cs="Segoe UI"/>
          <w:sz w:val="18"/>
          <w:szCs w:val="18"/>
          <w:lang w:val="en-GB" w:eastAsia="de-DE"/>
        </w:rPr>
        <w:t xml:space="preserve">, W., </w:t>
      </w:r>
      <w:proofErr w:type="spellStart"/>
      <w:r w:rsidRPr="008A4B2D">
        <w:rPr>
          <w:rFonts w:ascii="Segoe UI" w:eastAsia="Segoe UI" w:hAnsi="Segoe UI" w:cs="Segoe UI"/>
          <w:sz w:val="18"/>
          <w:szCs w:val="18"/>
          <w:lang w:val="en-GB" w:eastAsia="de-DE"/>
        </w:rPr>
        <w:t>Melgaço</w:t>
      </w:r>
      <w:proofErr w:type="spellEnd"/>
      <w:r w:rsidRPr="008A4B2D">
        <w:rPr>
          <w:rFonts w:ascii="Segoe UI" w:eastAsia="Segoe UI" w:hAnsi="Segoe UI" w:cs="Segoe UI"/>
          <w:sz w:val="18"/>
          <w:szCs w:val="18"/>
          <w:lang w:val="en-GB" w:eastAsia="de-DE"/>
        </w:rPr>
        <w:t xml:space="preserve">, L., &amp; </w:t>
      </w:r>
      <w:proofErr w:type="spellStart"/>
      <w:r w:rsidRPr="008A4B2D">
        <w:rPr>
          <w:rFonts w:ascii="Segoe UI" w:eastAsia="Segoe UI" w:hAnsi="Segoe UI" w:cs="Segoe UI"/>
          <w:sz w:val="18"/>
          <w:szCs w:val="18"/>
          <w:lang w:val="en-GB" w:eastAsia="de-DE"/>
        </w:rPr>
        <w:t>Mwaniki</w:t>
      </w:r>
      <w:proofErr w:type="spellEnd"/>
      <w:r w:rsidRPr="008A4B2D">
        <w:rPr>
          <w:rFonts w:ascii="Segoe UI" w:eastAsia="Segoe UI" w:hAnsi="Segoe UI" w:cs="Segoe UI"/>
          <w:sz w:val="18"/>
          <w:szCs w:val="18"/>
          <w:lang w:val="en-GB" w:eastAsia="de-DE"/>
        </w:rPr>
        <w:t xml:space="preserve">, G. R. (2019). Planning, temporary urbanism and citizen-led alternative-substitute place-making in the Global South. </w:t>
      </w:r>
      <w:r w:rsidRPr="008A4B2D">
        <w:rPr>
          <w:rFonts w:ascii="Segoe UI" w:eastAsia="Segoe UI" w:hAnsi="Segoe UI" w:cs="Segoe UI"/>
          <w:i/>
          <w:iCs/>
          <w:sz w:val="18"/>
          <w:szCs w:val="18"/>
          <w:lang w:val="de-DE" w:eastAsia="de-DE"/>
        </w:rPr>
        <w:t>Regional Studies</w:t>
      </w:r>
      <w:r w:rsidRPr="008A4B2D">
        <w:rPr>
          <w:rFonts w:ascii="Segoe UI" w:eastAsia="Segoe UI" w:hAnsi="Segoe UI" w:cs="Segoe UI"/>
          <w:sz w:val="18"/>
          <w:szCs w:val="18"/>
          <w:lang w:val="de-DE" w:eastAsia="de-DE"/>
        </w:rPr>
        <w:t xml:space="preserve">, </w:t>
      </w:r>
      <w:r w:rsidRPr="008A4B2D">
        <w:rPr>
          <w:rFonts w:ascii="Segoe UI" w:eastAsia="Segoe UI" w:hAnsi="Segoe UI" w:cs="Segoe UI"/>
          <w:i/>
          <w:iCs/>
          <w:sz w:val="18"/>
          <w:szCs w:val="18"/>
          <w:lang w:val="de-DE" w:eastAsia="de-DE"/>
        </w:rPr>
        <w:t>6</w:t>
      </w:r>
      <w:r w:rsidRPr="008A4B2D">
        <w:rPr>
          <w:rFonts w:ascii="Segoe UI" w:eastAsia="Segoe UI" w:hAnsi="Segoe UI" w:cs="Segoe UI"/>
          <w:sz w:val="18"/>
          <w:szCs w:val="18"/>
          <w:lang w:val="de-DE" w:eastAsia="de-DE"/>
        </w:rPr>
        <w:t xml:space="preserve">(1), 1–11. </w:t>
      </w:r>
    </w:p>
    <w:p w14:paraId="4568A47F" w14:textId="77777777" w:rsidR="008A4B2D" w:rsidRDefault="008A4B2D" w:rsidP="008A4B2D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8A4B2D">
        <w:rPr>
          <w:lang w:val="en-GB"/>
        </w:rPr>
        <w:t xml:space="preserve">Appel, S. W. (2015). Pop-up - ROOSEVELT PLAZA PARK IN CAMDEN, NEW JERSEY. </w:t>
      </w:r>
      <w:r>
        <w:rPr>
          <w:i/>
          <w:iCs/>
        </w:rPr>
        <w:t>Landscape Architecture Frontiers</w:t>
      </w:r>
      <w:r>
        <w:t xml:space="preserve">, </w:t>
      </w:r>
      <w:r>
        <w:rPr>
          <w:i/>
          <w:iCs/>
        </w:rPr>
        <w:t>3</w:t>
      </w:r>
      <w:r>
        <w:t>(4).</w:t>
      </w:r>
    </w:p>
    <w:p w14:paraId="5A7B65A4" w14:textId="77777777" w:rsidR="008A4B2D" w:rsidRPr="008A4B2D" w:rsidRDefault="008A4B2D" w:rsidP="008A4B2D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2" w:name="_CTVL0010c4a6bd277f0450b809618f371af46a2"/>
      <w:bookmarkEnd w:id="1"/>
      <w:proofErr w:type="spellStart"/>
      <w:r w:rsidRPr="008A4B2D">
        <w:rPr>
          <w:lang w:val="en-GB"/>
        </w:rPr>
        <w:t>Baldissara</w:t>
      </w:r>
      <w:proofErr w:type="spellEnd"/>
      <w:r w:rsidRPr="008A4B2D">
        <w:rPr>
          <w:lang w:val="en-GB"/>
        </w:rPr>
        <w:t xml:space="preserve">, M., </w:t>
      </w:r>
      <w:proofErr w:type="spellStart"/>
      <w:r w:rsidRPr="008A4B2D">
        <w:rPr>
          <w:lang w:val="en-GB"/>
        </w:rPr>
        <w:t>Perna</w:t>
      </w:r>
      <w:proofErr w:type="spellEnd"/>
      <w:r w:rsidRPr="008A4B2D">
        <w:rPr>
          <w:lang w:val="en-GB"/>
        </w:rPr>
        <w:t xml:space="preserve">, V., </w:t>
      </w:r>
      <w:proofErr w:type="spellStart"/>
      <w:r w:rsidRPr="008A4B2D">
        <w:rPr>
          <w:lang w:val="en-GB"/>
        </w:rPr>
        <w:t>Saggio</w:t>
      </w:r>
      <w:proofErr w:type="spellEnd"/>
      <w:r w:rsidRPr="008A4B2D">
        <w:rPr>
          <w:lang w:val="en-GB"/>
        </w:rPr>
        <w:t xml:space="preserve">, A., &amp; </w:t>
      </w:r>
      <w:proofErr w:type="spellStart"/>
      <w:r w:rsidRPr="008A4B2D">
        <w:rPr>
          <w:lang w:val="en-GB"/>
        </w:rPr>
        <w:t>Stancato</w:t>
      </w:r>
      <w:proofErr w:type="spellEnd"/>
      <w:r w:rsidRPr="008A4B2D">
        <w:rPr>
          <w:lang w:val="en-GB"/>
        </w:rPr>
        <w:t xml:space="preserve">, G. (2017). Plug-In Design Reactivating the Cities with responsive Micro-Architectures. The Reciprocal Experience. In A. </w:t>
      </w:r>
      <w:proofErr w:type="spellStart"/>
      <w:r w:rsidRPr="008A4B2D">
        <w:rPr>
          <w:lang w:val="en-GB"/>
        </w:rPr>
        <w:t>Fioravanti</w:t>
      </w:r>
      <w:proofErr w:type="spellEnd"/>
      <w:r w:rsidRPr="008A4B2D">
        <w:rPr>
          <w:lang w:val="en-GB"/>
        </w:rPr>
        <w:t xml:space="preserve">, S. Cursi, S. </w:t>
      </w:r>
      <w:proofErr w:type="spellStart"/>
      <w:r w:rsidRPr="008A4B2D">
        <w:rPr>
          <w:lang w:val="en-GB"/>
        </w:rPr>
        <w:t>Elahmar</w:t>
      </w:r>
      <w:proofErr w:type="spellEnd"/>
      <w:r w:rsidRPr="008A4B2D">
        <w:rPr>
          <w:lang w:val="en-GB"/>
        </w:rPr>
        <w:t xml:space="preserve">, S. </w:t>
      </w:r>
      <w:proofErr w:type="spellStart"/>
      <w:r w:rsidRPr="008A4B2D">
        <w:rPr>
          <w:lang w:val="en-GB"/>
        </w:rPr>
        <w:t>Gargaro</w:t>
      </w:r>
      <w:proofErr w:type="spellEnd"/>
      <w:r w:rsidRPr="008A4B2D">
        <w:rPr>
          <w:lang w:val="en-GB"/>
        </w:rPr>
        <w:t xml:space="preserve">, G. </w:t>
      </w:r>
      <w:proofErr w:type="spellStart"/>
      <w:r w:rsidRPr="008A4B2D">
        <w:rPr>
          <w:lang w:val="en-GB"/>
        </w:rPr>
        <w:t>Loffreda</w:t>
      </w:r>
      <w:proofErr w:type="spellEnd"/>
      <w:r w:rsidRPr="008A4B2D">
        <w:rPr>
          <w:lang w:val="en-GB"/>
        </w:rPr>
        <w:t xml:space="preserve">, G. </w:t>
      </w:r>
      <w:proofErr w:type="spellStart"/>
      <w:r w:rsidRPr="008A4B2D">
        <w:rPr>
          <w:lang w:val="en-GB"/>
        </w:rPr>
        <w:t>Novembri</w:t>
      </w:r>
      <w:proofErr w:type="spellEnd"/>
      <w:r w:rsidRPr="008A4B2D">
        <w:rPr>
          <w:lang w:val="en-GB"/>
        </w:rPr>
        <w:t xml:space="preserve">, &amp; A. Trento (Eds.), </w:t>
      </w:r>
      <w:r w:rsidRPr="008A4B2D">
        <w:rPr>
          <w:i/>
          <w:iCs/>
          <w:lang w:val="en-GB"/>
        </w:rPr>
        <w:t xml:space="preserve">ECAADE 2017: Sharing of Computable Knowledge! (SHOCK!). Volume 2 </w:t>
      </w:r>
      <w:r w:rsidRPr="008A4B2D">
        <w:rPr>
          <w:lang w:val="en-GB"/>
        </w:rPr>
        <w:t>(pp. 571–580). Brussels: ECAADE-Education &amp; Research Computer Aided Architectural Design Europe.</w:t>
      </w:r>
    </w:p>
    <w:p w14:paraId="4AF725AF" w14:textId="77777777" w:rsidR="008A4B2D" w:rsidRPr="008A4B2D" w:rsidRDefault="008A4B2D" w:rsidP="008A4B2D">
      <w:pPr>
        <w:pStyle w:val="PargrafodaLista"/>
        <w:numPr>
          <w:ilvl w:val="0"/>
          <w:numId w:val="1"/>
        </w:numPr>
        <w:spacing w:after="60" w:line="240" w:lineRule="atLeast"/>
        <w:rPr>
          <w:rFonts w:ascii="Segoe UI" w:eastAsia="Times New Roman" w:hAnsi="Segoe UI" w:cs="Segoe UI"/>
          <w:sz w:val="18"/>
          <w:szCs w:val="18"/>
          <w:lang w:val="de-DE" w:eastAsia="de-DE"/>
        </w:rPr>
      </w:pPr>
      <w:bookmarkStart w:id="3" w:name="_CTVL00188b89ee117c349cab2a07d5d7410831a"/>
      <w:bookmarkEnd w:id="2"/>
      <w:r w:rsidRPr="008A4B2D">
        <w:rPr>
          <w:rFonts w:ascii="Segoe UI" w:eastAsia="Segoe UI" w:hAnsi="Segoe UI" w:cs="Segoe UI"/>
          <w:sz w:val="18"/>
          <w:szCs w:val="18"/>
          <w:lang w:val="de-DE" w:eastAsia="de-DE"/>
        </w:rPr>
        <w:t xml:space="preserve">Bertino, G., Fischer, T., Puhr, G., Langergraber, G., &amp; Österreicher, D. (2019). </w:t>
      </w:r>
      <w:r w:rsidRPr="008A4B2D">
        <w:rPr>
          <w:rFonts w:ascii="Segoe UI" w:eastAsia="Segoe UI" w:hAnsi="Segoe UI" w:cs="Segoe UI"/>
          <w:sz w:val="18"/>
          <w:szCs w:val="18"/>
          <w:lang w:val="en-GB" w:eastAsia="de-DE"/>
        </w:rPr>
        <w:t xml:space="preserve">Framework Conditions and Strategies for Pop-Up Environments in Urban Planning. </w:t>
      </w:r>
      <w:r w:rsidRPr="008A4B2D">
        <w:rPr>
          <w:rFonts w:ascii="Segoe UI" w:eastAsia="Segoe UI" w:hAnsi="Segoe UI" w:cs="Segoe UI"/>
          <w:i/>
          <w:iCs/>
          <w:sz w:val="18"/>
          <w:szCs w:val="18"/>
          <w:lang w:val="de-DE" w:eastAsia="de-DE"/>
        </w:rPr>
        <w:t>Sustainability</w:t>
      </w:r>
      <w:r w:rsidRPr="008A4B2D">
        <w:rPr>
          <w:rFonts w:ascii="Segoe UI" w:eastAsia="Segoe UI" w:hAnsi="Segoe UI" w:cs="Segoe UI"/>
          <w:sz w:val="18"/>
          <w:szCs w:val="18"/>
          <w:lang w:val="de-DE" w:eastAsia="de-DE"/>
        </w:rPr>
        <w:t xml:space="preserve">, </w:t>
      </w:r>
      <w:r w:rsidRPr="008A4B2D">
        <w:rPr>
          <w:rFonts w:ascii="Segoe UI" w:eastAsia="Segoe UI" w:hAnsi="Segoe UI" w:cs="Segoe UI"/>
          <w:i/>
          <w:iCs/>
          <w:sz w:val="18"/>
          <w:szCs w:val="18"/>
          <w:lang w:val="de-DE" w:eastAsia="de-DE"/>
        </w:rPr>
        <w:t>11</w:t>
      </w:r>
      <w:r w:rsidRPr="008A4B2D">
        <w:rPr>
          <w:rFonts w:ascii="Segoe UI" w:eastAsia="Segoe UI" w:hAnsi="Segoe UI" w:cs="Segoe UI"/>
          <w:sz w:val="18"/>
          <w:szCs w:val="18"/>
          <w:lang w:val="de-DE" w:eastAsia="de-DE"/>
        </w:rPr>
        <w:t xml:space="preserve">(24), 1–30. </w:t>
      </w:r>
    </w:p>
    <w:p w14:paraId="066D9401" w14:textId="77777777" w:rsidR="008A4B2D" w:rsidRDefault="008A4B2D" w:rsidP="008A4B2D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4" w:name="_CTVL001ba009764692047079cff77254e4ed96a"/>
      <w:bookmarkEnd w:id="3"/>
      <w:proofErr w:type="spellStart"/>
      <w:r w:rsidRPr="008A4B2D">
        <w:rPr>
          <w:lang w:val="en-GB"/>
        </w:rPr>
        <w:t>Bertoni</w:t>
      </w:r>
      <w:proofErr w:type="spellEnd"/>
      <w:r w:rsidRPr="008A4B2D">
        <w:rPr>
          <w:lang w:val="en-GB"/>
        </w:rPr>
        <w:t xml:space="preserve">, A., &amp; </w:t>
      </w:r>
      <w:proofErr w:type="spellStart"/>
      <w:r w:rsidRPr="008A4B2D">
        <w:rPr>
          <w:lang w:val="en-GB"/>
        </w:rPr>
        <w:t>Leurent</w:t>
      </w:r>
      <w:proofErr w:type="spellEnd"/>
      <w:r w:rsidRPr="008A4B2D">
        <w:rPr>
          <w:lang w:val="en-GB"/>
        </w:rPr>
        <w:t>, A. (2017). Temporary Planning – Revealing Spaces and Practices for the Urban Project [</w:t>
      </w:r>
      <w:proofErr w:type="spellStart"/>
      <w:r w:rsidRPr="008A4B2D">
        <w:rPr>
          <w:lang w:val="en-GB"/>
        </w:rPr>
        <w:t>L’aménagement</w:t>
      </w:r>
      <w:proofErr w:type="spellEnd"/>
      <w:r w:rsidRPr="008A4B2D">
        <w:rPr>
          <w:lang w:val="en-GB"/>
        </w:rPr>
        <w:t xml:space="preserve"> </w:t>
      </w:r>
      <w:proofErr w:type="spellStart"/>
      <w:r w:rsidRPr="008A4B2D">
        <w:rPr>
          <w:lang w:val="en-GB"/>
        </w:rPr>
        <w:t>temporaire</w:t>
      </w:r>
      <w:proofErr w:type="spellEnd"/>
      <w:r w:rsidRPr="008A4B2D">
        <w:rPr>
          <w:lang w:val="en-GB"/>
        </w:rPr>
        <w:t xml:space="preserve">, </w:t>
      </w:r>
      <w:proofErr w:type="spellStart"/>
      <w:r w:rsidRPr="008A4B2D">
        <w:rPr>
          <w:lang w:val="en-GB"/>
        </w:rPr>
        <w:t>révélateur</w:t>
      </w:r>
      <w:proofErr w:type="spellEnd"/>
      <w:r w:rsidRPr="008A4B2D">
        <w:rPr>
          <w:lang w:val="en-GB"/>
        </w:rPr>
        <w:t xml:space="preserve"> </w:t>
      </w:r>
      <w:proofErr w:type="spellStart"/>
      <w:r w:rsidRPr="008A4B2D">
        <w:rPr>
          <w:lang w:val="en-GB"/>
        </w:rPr>
        <w:t>d’espaces</w:t>
      </w:r>
      <w:proofErr w:type="spellEnd"/>
      <w:r w:rsidRPr="008A4B2D">
        <w:rPr>
          <w:lang w:val="en-GB"/>
        </w:rPr>
        <w:t xml:space="preserve"> et de pratiques pour le </w:t>
      </w:r>
      <w:proofErr w:type="spellStart"/>
      <w:r w:rsidRPr="008A4B2D">
        <w:rPr>
          <w:lang w:val="en-GB"/>
        </w:rPr>
        <w:t>projet</w:t>
      </w:r>
      <w:proofErr w:type="spellEnd"/>
      <w:r w:rsidRPr="008A4B2D">
        <w:rPr>
          <w:lang w:val="en-GB"/>
        </w:rPr>
        <w:t xml:space="preserve"> </w:t>
      </w:r>
      <w:proofErr w:type="spellStart"/>
      <w:r w:rsidRPr="008A4B2D">
        <w:rPr>
          <w:lang w:val="en-GB"/>
        </w:rPr>
        <w:t>urbain</w:t>
      </w:r>
      <w:proofErr w:type="spellEnd"/>
      <w:r w:rsidRPr="008A4B2D">
        <w:rPr>
          <w:lang w:val="en-GB"/>
        </w:rPr>
        <w:t xml:space="preserve">]. </w:t>
      </w:r>
      <w:r>
        <w:rPr>
          <w:i/>
          <w:iCs/>
        </w:rPr>
        <w:t>DisP - the Planning Review</w:t>
      </w:r>
      <w:r>
        <w:t xml:space="preserve">, </w:t>
      </w:r>
      <w:r>
        <w:rPr>
          <w:i/>
          <w:iCs/>
        </w:rPr>
        <w:t>53</w:t>
      </w:r>
      <w:r>
        <w:t xml:space="preserve">(3), 33–42. </w:t>
      </w:r>
    </w:p>
    <w:p w14:paraId="34D38D48" w14:textId="77777777" w:rsidR="008A4B2D" w:rsidRDefault="008A4B2D" w:rsidP="008A4B2D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8A4B2D">
        <w:rPr>
          <w:lang w:val="en-GB"/>
        </w:rPr>
        <w:t xml:space="preserve">Boeri, A., </w:t>
      </w:r>
      <w:proofErr w:type="spellStart"/>
      <w:r w:rsidRPr="008A4B2D">
        <w:rPr>
          <w:lang w:val="en-GB"/>
        </w:rPr>
        <w:t>Gaspari</w:t>
      </w:r>
      <w:proofErr w:type="spellEnd"/>
      <w:r w:rsidRPr="008A4B2D">
        <w:rPr>
          <w:lang w:val="en-GB"/>
        </w:rPr>
        <w:t xml:space="preserve">, J., </w:t>
      </w:r>
      <w:proofErr w:type="spellStart"/>
      <w:r w:rsidRPr="008A4B2D">
        <w:rPr>
          <w:lang w:val="en-GB"/>
        </w:rPr>
        <w:t>Gianfrate</w:t>
      </w:r>
      <w:proofErr w:type="spellEnd"/>
      <w:r w:rsidRPr="008A4B2D">
        <w:rPr>
          <w:lang w:val="en-GB"/>
        </w:rPr>
        <w:t xml:space="preserve">, V., &amp; Longo, D. (2018). Accelerating Urban Transition: An Approach to Greening the Built Environment. In C. A. </w:t>
      </w:r>
      <w:proofErr w:type="spellStart"/>
      <w:r w:rsidRPr="008A4B2D">
        <w:rPr>
          <w:lang w:val="en-GB"/>
        </w:rPr>
        <w:t>Brebbia</w:t>
      </w:r>
      <w:proofErr w:type="spellEnd"/>
      <w:r w:rsidRPr="008A4B2D">
        <w:rPr>
          <w:lang w:val="en-GB"/>
        </w:rPr>
        <w:t xml:space="preserve"> &amp; J. J. </w:t>
      </w:r>
      <w:proofErr w:type="spellStart"/>
      <w:r w:rsidRPr="008A4B2D">
        <w:rPr>
          <w:lang w:val="en-GB"/>
        </w:rPr>
        <w:t>Sendra</w:t>
      </w:r>
      <w:proofErr w:type="spellEnd"/>
      <w:r w:rsidRPr="008A4B2D">
        <w:rPr>
          <w:lang w:val="en-GB"/>
        </w:rPr>
        <w:t xml:space="preserve"> (Eds.), </w:t>
      </w:r>
      <w:r w:rsidRPr="008A4B2D">
        <w:rPr>
          <w:i/>
          <w:iCs/>
          <w:lang w:val="en-GB"/>
        </w:rPr>
        <w:t xml:space="preserve">WIT Transactions on Ecology and the Environment, SUSTAINABLE CITY XII </w:t>
      </w:r>
      <w:r w:rsidRPr="008A4B2D">
        <w:rPr>
          <w:lang w:val="en-GB"/>
        </w:rPr>
        <w:t xml:space="preserve">(pp. 3–14). </w:t>
      </w:r>
      <w:r>
        <w:t xml:space="preserve">Ashurst, England: WIT Press. </w:t>
      </w:r>
    </w:p>
    <w:p w14:paraId="32DFCF5C" w14:textId="77777777" w:rsidR="008A4B2D" w:rsidRDefault="008A4B2D" w:rsidP="008A4B2D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5" w:name="_CTVL001246256ec94b14bf9a9bddf09c998dd9c"/>
      <w:bookmarkEnd w:id="4"/>
      <w:proofErr w:type="spellStart"/>
      <w:r w:rsidRPr="008A4B2D">
        <w:rPr>
          <w:lang w:val="en-GB"/>
        </w:rPr>
        <w:t>Bonnemaison</w:t>
      </w:r>
      <w:proofErr w:type="spellEnd"/>
      <w:r w:rsidRPr="008A4B2D">
        <w:rPr>
          <w:lang w:val="en-GB"/>
        </w:rPr>
        <w:t xml:space="preserve">, S. (1997). Encounter with the past: Design work for a postcolonial commemoration. </w:t>
      </w:r>
      <w:r>
        <w:rPr>
          <w:i/>
          <w:iCs/>
        </w:rPr>
        <w:t>Antipode</w:t>
      </w:r>
      <w:r>
        <w:t xml:space="preserve">, </w:t>
      </w:r>
      <w:r>
        <w:rPr>
          <w:i/>
          <w:iCs/>
        </w:rPr>
        <w:t>29</w:t>
      </w:r>
      <w:r>
        <w:t xml:space="preserve">(4), 345-355. </w:t>
      </w:r>
    </w:p>
    <w:p w14:paraId="4F22CBD8" w14:textId="77777777" w:rsidR="008A4B2D" w:rsidRDefault="008A4B2D" w:rsidP="008A4B2D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6" w:name="_CTVL0014c2e4aae8e254f46bf98e6569b4718b0"/>
      <w:bookmarkEnd w:id="5"/>
      <w:r>
        <w:t xml:space="preserve">Bosák, V., Slach, O., Nováček, A., &amp; Krtička, L. (2019). </w:t>
      </w:r>
      <w:r w:rsidRPr="008A4B2D">
        <w:rPr>
          <w:lang w:val="en-GB"/>
        </w:rPr>
        <w:t xml:space="preserve">Temporary use and brownfield regeneration in post-socialist context: from bottom-up governance to artists exploitation. </w:t>
      </w:r>
      <w:r>
        <w:rPr>
          <w:i/>
          <w:iCs/>
        </w:rPr>
        <w:t>European Planning Studies</w:t>
      </w:r>
      <w:r>
        <w:t xml:space="preserve">, </w:t>
      </w:r>
      <w:r>
        <w:rPr>
          <w:i/>
          <w:iCs/>
        </w:rPr>
        <w:t>3</w:t>
      </w:r>
      <w:r>
        <w:t xml:space="preserve">(4), 1–23. </w:t>
      </w:r>
    </w:p>
    <w:p w14:paraId="04F30BFE" w14:textId="77777777" w:rsidR="008A4B2D" w:rsidRDefault="008A4B2D" w:rsidP="008A4B2D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7" w:name="_CTVL0011d881468ed3049bead149b89f874fa6a"/>
      <w:bookmarkEnd w:id="6"/>
      <w:proofErr w:type="spellStart"/>
      <w:r w:rsidRPr="008A4B2D">
        <w:rPr>
          <w:lang w:val="en-GB"/>
        </w:rPr>
        <w:t>Bragaglia</w:t>
      </w:r>
      <w:proofErr w:type="spellEnd"/>
      <w:r w:rsidRPr="008A4B2D">
        <w:rPr>
          <w:lang w:val="en-GB"/>
        </w:rPr>
        <w:t xml:space="preserve">, F., &amp; Caruso, N. (2020). Temporary uses: a new form of inclusive urban regeneration or a tool for neoliberal policy? </w:t>
      </w:r>
      <w:r>
        <w:rPr>
          <w:i/>
          <w:iCs/>
        </w:rPr>
        <w:t>Urban Research &amp; Practice</w:t>
      </w:r>
      <w:r>
        <w:t xml:space="preserve">, </w:t>
      </w:r>
      <w:r>
        <w:rPr>
          <w:i/>
          <w:iCs/>
        </w:rPr>
        <w:t>0</w:t>
      </w:r>
      <w:r>
        <w:t xml:space="preserve">(0), 1–21. </w:t>
      </w:r>
    </w:p>
    <w:p w14:paraId="7B1FBFAD" w14:textId="77777777" w:rsidR="0082690E" w:rsidRP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8" w:name="_CTVL001b5baa786575f48829ab7cd642253024a"/>
      <w:bookmarkEnd w:id="7"/>
      <w:proofErr w:type="spellStart"/>
      <w:r w:rsidRPr="0082690E">
        <w:rPr>
          <w:lang w:val="en-GB"/>
        </w:rPr>
        <w:t>Camocini</w:t>
      </w:r>
      <w:proofErr w:type="spellEnd"/>
      <w:r w:rsidRPr="0082690E">
        <w:rPr>
          <w:lang w:val="en-GB"/>
        </w:rPr>
        <w:t xml:space="preserve">, B., </w:t>
      </w:r>
      <w:proofErr w:type="spellStart"/>
      <w:r w:rsidRPr="0082690E">
        <w:rPr>
          <w:lang w:val="en-GB"/>
        </w:rPr>
        <w:t>Daglio</w:t>
      </w:r>
      <w:proofErr w:type="spellEnd"/>
      <w:r w:rsidRPr="0082690E">
        <w:rPr>
          <w:lang w:val="en-GB"/>
        </w:rPr>
        <w:t xml:space="preserve">, L., </w:t>
      </w:r>
      <w:proofErr w:type="spellStart"/>
      <w:r w:rsidRPr="0082690E">
        <w:rPr>
          <w:lang w:val="en-GB"/>
        </w:rPr>
        <w:t>Gerosa</w:t>
      </w:r>
      <w:proofErr w:type="spellEnd"/>
      <w:r w:rsidRPr="0082690E">
        <w:rPr>
          <w:lang w:val="en-GB"/>
        </w:rPr>
        <w:t xml:space="preserve">, G., &amp; </w:t>
      </w:r>
      <w:proofErr w:type="spellStart"/>
      <w:r w:rsidRPr="0082690E">
        <w:rPr>
          <w:lang w:val="en-GB"/>
        </w:rPr>
        <w:t>Ragazzo</w:t>
      </w:r>
      <w:proofErr w:type="spellEnd"/>
      <w:r w:rsidRPr="0082690E">
        <w:rPr>
          <w:lang w:val="en-GB"/>
        </w:rPr>
        <w:t xml:space="preserve">, S. (2020). Projects for the temporary reactivation of public space: What legacy? </w:t>
      </w:r>
      <w:r w:rsidRPr="0082690E">
        <w:rPr>
          <w:i/>
          <w:iCs/>
          <w:lang w:val="en-GB"/>
        </w:rPr>
        <w:t>TECHNE-Journal of Technology for Architecture and Environment</w:t>
      </w:r>
      <w:r w:rsidRPr="0082690E">
        <w:rPr>
          <w:lang w:val="en-GB"/>
        </w:rPr>
        <w:t xml:space="preserve">, </w:t>
      </w:r>
      <w:r w:rsidRPr="0082690E">
        <w:rPr>
          <w:i/>
          <w:iCs/>
          <w:lang w:val="en-GB"/>
        </w:rPr>
        <w:t>19</w:t>
      </w:r>
      <w:r w:rsidRPr="0082690E">
        <w:rPr>
          <w:lang w:val="en-GB"/>
        </w:rPr>
        <w:t xml:space="preserve">, 125–133. </w:t>
      </w:r>
    </w:p>
    <w:p w14:paraId="0C0936BA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9" w:name="_CTVL0019dd3255c71844cab86d5882ea3e81168"/>
      <w:bookmarkEnd w:id="8"/>
      <w:proofErr w:type="spellStart"/>
      <w:r w:rsidRPr="0082690E">
        <w:rPr>
          <w:lang w:val="en-GB"/>
        </w:rPr>
        <w:t>Cardullo</w:t>
      </w:r>
      <w:proofErr w:type="spellEnd"/>
      <w:r w:rsidRPr="0082690E">
        <w:rPr>
          <w:lang w:val="en-GB"/>
        </w:rPr>
        <w:t xml:space="preserve">, P., </w:t>
      </w:r>
      <w:proofErr w:type="spellStart"/>
      <w:r w:rsidRPr="0082690E">
        <w:rPr>
          <w:lang w:val="en-GB"/>
        </w:rPr>
        <w:t>Kitchin</w:t>
      </w:r>
      <w:proofErr w:type="spellEnd"/>
      <w:r w:rsidRPr="0082690E">
        <w:rPr>
          <w:lang w:val="en-GB"/>
        </w:rPr>
        <w:t xml:space="preserve">, R., &amp; Di </w:t>
      </w:r>
      <w:proofErr w:type="spellStart"/>
      <w:r w:rsidRPr="0082690E">
        <w:rPr>
          <w:lang w:val="en-GB"/>
        </w:rPr>
        <w:t>Feliciantonio</w:t>
      </w:r>
      <w:proofErr w:type="spellEnd"/>
      <w:r w:rsidRPr="0082690E">
        <w:rPr>
          <w:lang w:val="en-GB"/>
        </w:rPr>
        <w:t xml:space="preserve">, C. (2018). Living labs and vacancy in the neoliberal city. </w:t>
      </w:r>
      <w:r>
        <w:rPr>
          <w:i/>
          <w:iCs/>
        </w:rPr>
        <w:t>Cities</w:t>
      </w:r>
      <w:r>
        <w:t xml:space="preserve">, </w:t>
      </w:r>
      <w:r>
        <w:rPr>
          <w:i/>
          <w:iCs/>
        </w:rPr>
        <w:t>73</w:t>
      </w:r>
      <w:r>
        <w:t xml:space="preserve">, 44–50. </w:t>
      </w:r>
    </w:p>
    <w:p w14:paraId="5885402E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0" w:name="_CTVL001648df483d09b476491d105d79425bd63"/>
      <w:bookmarkEnd w:id="9"/>
      <w:r w:rsidRPr="0082690E">
        <w:rPr>
          <w:lang w:val="en-GB"/>
        </w:rPr>
        <w:t xml:space="preserve">Carlton, S., &amp; Vallance, S. (2017). The Commons of the Tragedy: Temporary Use and Social Capital in Christchurch’s Earthquake-Damaged Central City. </w:t>
      </w:r>
      <w:r>
        <w:rPr>
          <w:i/>
          <w:iCs/>
        </w:rPr>
        <w:t>Social Forces</w:t>
      </w:r>
      <w:r>
        <w:t xml:space="preserve">, </w:t>
      </w:r>
      <w:r>
        <w:rPr>
          <w:i/>
          <w:iCs/>
        </w:rPr>
        <w:t>96</w:t>
      </w:r>
      <w:r>
        <w:t xml:space="preserve">(2), 831–850. </w:t>
      </w:r>
    </w:p>
    <w:p w14:paraId="0AFC10E9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82690E">
        <w:rPr>
          <w:lang w:val="en-GB"/>
        </w:rPr>
        <w:t xml:space="preserve">Carrasco, S., &amp; O’Brien, D. (2019). Urbanism of Emergency: Use and Adaptation of Public Open Spaces in Disaster-Induced Resettlement Sites. In A. </w:t>
      </w:r>
      <w:proofErr w:type="spellStart"/>
      <w:r w:rsidRPr="0082690E">
        <w:rPr>
          <w:lang w:val="en-GB"/>
        </w:rPr>
        <w:t>Asgary</w:t>
      </w:r>
      <w:proofErr w:type="spellEnd"/>
      <w:r w:rsidRPr="0082690E">
        <w:rPr>
          <w:lang w:val="en-GB"/>
        </w:rPr>
        <w:t xml:space="preserve"> (Ed.), </w:t>
      </w:r>
      <w:r w:rsidRPr="0082690E">
        <w:rPr>
          <w:i/>
          <w:iCs/>
          <w:lang w:val="en-GB"/>
        </w:rPr>
        <w:t xml:space="preserve">Sustainable Development Goals Series, Resettlement Challenges for Displaced Populations and Refugees </w:t>
      </w:r>
      <w:r w:rsidRPr="0082690E">
        <w:rPr>
          <w:lang w:val="en-GB"/>
        </w:rPr>
        <w:t xml:space="preserve">(pp. 163–174). </w:t>
      </w:r>
      <w:r>
        <w:t xml:space="preserve">Cham, Switzerland: Springer International Publishing AG. </w:t>
      </w:r>
    </w:p>
    <w:p w14:paraId="03217937" w14:textId="77777777" w:rsidR="0082690E" w:rsidRP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11" w:name="_CTVL0017ed5f89d5c4f48ef8f6e63e6d82a85c4"/>
      <w:bookmarkEnd w:id="10"/>
      <w:r w:rsidRPr="0082690E">
        <w:rPr>
          <w:lang w:val="en-GB"/>
        </w:rPr>
        <w:t xml:space="preserve">Centner, R. (2012). </w:t>
      </w:r>
      <w:proofErr w:type="spellStart"/>
      <w:r w:rsidRPr="0082690E">
        <w:rPr>
          <w:lang w:val="en-GB"/>
        </w:rPr>
        <w:t>Microcitizenships</w:t>
      </w:r>
      <w:proofErr w:type="spellEnd"/>
      <w:r w:rsidRPr="0082690E">
        <w:rPr>
          <w:lang w:val="en-GB"/>
        </w:rPr>
        <w:t xml:space="preserve">: Fractious Forms of Urban Belonging after Argentine Neoliberalism. </w:t>
      </w:r>
      <w:r w:rsidRPr="0082690E">
        <w:rPr>
          <w:i/>
          <w:iCs/>
          <w:lang w:val="en-GB"/>
        </w:rPr>
        <w:t>International Journal of Urban and Regional Research</w:t>
      </w:r>
      <w:r w:rsidRPr="0082690E">
        <w:rPr>
          <w:lang w:val="en-GB"/>
        </w:rPr>
        <w:t xml:space="preserve">, </w:t>
      </w:r>
      <w:r w:rsidRPr="0082690E">
        <w:rPr>
          <w:i/>
          <w:iCs/>
          <w:lang w:val="en-GB"/>
        </w:rPr>
        <w:t>36</w:t>
      </w:r>
      <w:r w:rsidRPr="0082690E">
        <w:rPr>
          <w:lang w:val="en-GB"/>
        </w:rPr>
        <w:t xml:space="preserve">(2), 336–362. </w:t>
      </w:r>
    </w:p>
    <w:p w14:paraId="3633D9CB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2" w:name="_CTVL00126af62efa0934b8c9ca86927b9fde69d"/>
      <w:bookmarkEnd w:id="11"/>
      <w:proofErr w:type="spellStart"/>
      <w:r w:rsidRPr="0082690E">
        <w:rPr>
          <w:lang w:val="en-GB"/>
        </w:rPr>
        <w:t>Certoma</w:t>
      </w:r>
      <w:proofErr w:type="spellEnd"/>
      <w:r w:rsidRPr="0082690E">
        <w:rPr>
          <w:lang w:val="en-GB"/>
        </w:rPr>
        <w:t xml:space="preserve">, C. (2016). ‘A New Season for Planning': Urban gardening as informal planning in Rome. </w:t>
      </w:r>
      <w:r>
        <w:rPr>
          <w:i/>
          <w:iCs/>
        </w:rPr>
        <w:t>Geografiska Annaler Series B - Human Geography</w:t>
      </w:r>
      <w:r>
        <w:t xml:space="preserve">, </w:t>
      </w:r>
      <w:r>
        <w:rPr>
          <w:i/>
          <w:iCs/>
        </w:rPr>
        <w:t>98</w:t>
      </w:r>
      <w:r>
        <w:t>(2), 109–126. https://doi.org/10.1111/geob.12094</w:t>
      </w:r>
    </w:p>
    <w:p w14:paraId="7E371E08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3" w:name="_CTVL001a3af043b4855497596daea3509d52dff"/>
      <w:bookmarkEnd w:id="12"/>
      <w:proofErr w:type="spellStart"/>
      <w:r w:rsidRPr="0082690E">
        <w:rPr>
          <w:lang w:val="en-GB"/>
        </w:rPr>
        <w:t>Cilliers</w:t>
      </w:r>
      <w:proofErr w:type="spellEnd"/>
      <w:r w:rsidRPr="0082690E">
        <w:rPr>
          <w:lang w:val="en-GB"/>
        </w:rPr>
        <w:t xml:space="preserve">, E. J., Timmermans, W., van den </w:t>
      </w:r>
      <w:proofErr w:type="spellStart"/>
      <w:r w:rsidRPr="0082690E">
        <w:rPr>
          <w:lang w:val="en-GB"/>
        </w:rPr>
        <w:t>Goorbergh</w:t>
      </w:r>
      <w:proofErr w:type="spellEnd"/>
      <w:r w:rsidRPr="0082690E">
        <w:rPr>
          <w:lang w:val="en-GB"/>
        </w:rPr>
        <w:t xml:space="preserve">, F., &amp; </w:t>
      </w:r>
      <w:proofErr w:type="spellStart"/>
      <w:r w:rsidRPr="0082690E">
        <w:rPr>
          <w:lang w:val="en-GB"/>
        </w:rPr>
        <w:t>Slijkhuis</w:t>
      </w:r>
      <w:proofErr w:type="spellEnd"/>
      <w:r w:rsidRPr="0082690E">
        <w:rPr>
          <w:lang w:val="en-GB"/>
        </w:rPr>
        <w:t xml:space="preserve">, J. (2015). O Green Place-making in Practice: From Temporary Spaces to Permanent Places. </w:t>
      </w:r>
      <w:r>
        <w:rPr>
          <w:i/>
          <w:iCs/>
        </w:rPr>
        <w:t>Journal of Urban Design</w:t>
      </w:r>
      <w:r>
        <w:t xml:space="preserve">, </w:t>
      </w:r>
      <w:r>
        <w:rPr>
          <w:i/>
          <w:iCs/>
        </w:rPr>
        <w:t>20</w:t>
      </w:r>
      <w:r>
        <w:t xml:space="preserve">(3), 349–366. </w:t>
      </w:r>
    </w:p>
    <w:p w14:paraId="23880F38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4" w:name="_CTVL001fdd11b5f4e3d4373b91aa509babf571c"/>
      <w:bookmarkEnd w:id="13"/>
      <w:proofErr w:type="spellStart"/>
      <w:r w:rsidRPr="0082690E">
        <w:rPr>
          <w:lang w:val="en-GB"/>
        </w:rPr>
        <w:t>Comunian</w:t>
      </w:r>
      <w:proofErr w:type="spellEnd"/>
      <w:r w:rsidRPr="0082690E">
        <w:rPr>
          <w:lang w:val="en-GB"/>
        </w:rPr>
        <w:t xml:space="preserve">, R. (2017). Temporary Clusters and Communities of Practice in the Creative Economy: Festivals as Temporary Knowledge Networks. </w:t>
      </w:r>
      <w:r>
        <w:rPr>
          <w:i/>
          <w:iCs/>
        </w:rPr>
        <w:t>Space and Culture</w:t>
      </w:r>
      <w:r>
        <w:t xml:space="preserve">, </w:t>
      </w:r>
      <w:r>
        <w:rPr>
          <w:i/>
          <w:iCs/>
        </w:rPr>
        <w:t>20</w:t>
      </w:r>
      <w:r>
        <w:t xml:space="preserve">(3), 329–343. </w:t>
      </w:r>
    </w:p>
    <w:p w14:paraId="35BCA9FE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5" w:name="_CTVL00178bf24dd3a734cb39abc1b06ba8300a0"/>
      <w:bookmarkEnd w:id="14"/>
      <w:r w:rsidRPr="0082690E">
        <w:rPr>
          <w:lang w:val="en-GB"/>
        </w:rPr>
        <w:t xml:space="preserve">Copley, N., Bowring, J., &amp; Abbott, M. (2015). Thinking ahead: Design-directed research in a city which experienced fifty years of sea level change overnight. </w:t>
      </w:r>
      <w:r>
        <w:rPr>
          <w:i/>
          <w:iCs/>
        </w:rPr>
        <w:t>Journal of Landscape Architecture</w:t>
      </w:r>
      <w:r>
        <w:t xml:space="preserve">, </w:t>
      </w:r>
      <w:r>
        <w:rPr>
          <w:i/>
          <w:iCs/>
        </w:rPr>
        <w:t>10</w:t>
      </w:r>
      <w:r>
        <w:t xml:space="preserve">(2), 70–81. </w:t>
      </w:r>
    </w:p>
    <w:p w14:paraId="21D2362A" w14:textId="77777777" w:rsidR="0082690E" w:rsidRPr="0082690E" w:rsidRDefault="0082690E" w:rsidP="0082690E">
      <w:pPr>
        <w:pStyle w:val="PargrafodaLista"/>
        <w:numPr>
          <w:ilvl w:val="0"/>
          <w:numId w:val="1"/>
        </w:numPr>
        <w:spacing w:after="60" w:line="240" w:lineRule="atLeast"/>
        <w:rPr>
          <w:rFonts w:ascii="Segoe UI" w:eastAsia="Times New Roman" w:hAnsi="Segoe UI" w:cs="Segoe UI"/>
          <w:sz w:val="18"/>
          <w:szCs w:val="18"/>
          <w:lang w:val="de-DE" w:eastAsia="de-DE"/>
        </w:rPr>
      </w:pPr>
      <w:bookmarkStart w:id="16" w:name="_CTVL00156f7d7ec57b043468af97f48ba4721f0"/>
      <w:bookmarkEnd w:id="15"/>
      <w:r w:rsidRPr="0082690E">
        <w:rPr>
          <w:rFonts w:ascii="Segoe UI" w:eastAsia="Segoe UI" w:hAnsi="Segoe UI" w:cs="Segoe UI"/>
          <w:sz w:val="18"/>
          <w:szCs w:val="18"/>
          <w:lang w:val="de-DE" w:eastAsia="de-DE"/>
        </w:rPr>
        <w:t xml:space="preserve">Czischke, D., &amp; Huisman, C. J. (2018). </w:t>
      </w:r>
      <w:r w:rsidRPr="0082690E">
        <w:rPr>
          <w:rFonts w:ascii="Segoe UI" w:eastAsia="Segoe UI" w:hAnsi="Segoe UI" w:cs="Segoe UI"/>
          <w:sz w:val="18"/>
          <w:szCs w:val="18"/>
          <w:lang w:val="en-GB" w:eastAsia="de-DE"/>
        </w:rPr>
        <w:t xml:space="preserve">Integration through Collaborative Housing? Dutch Starters and Refugees Forming Self-Managing Communities in Amsterdam. </w:t>
      </w:r>
      <w:r w:rsidRPr="0082690E">
        <w:rPr>
          <w:rFonts w:ascii="Segoe UI" w:eastAsia="Segoe UI" w:hAnsi="Segoe UI" w:cs="Segoe UI"/>
          <w:i/>
          <w:iCs/>
          <w:sz w:val="18"/>
          <w:szCs w:val="18"/>
          <w:lang w:val="de-DE" w:eastAsia="de-DE"/>
        </w:rPr>
        <w:t>Urban Planning</w:t>
      </w:r>
      <w:r w:rsidRPr="0082690E">
        <w:rPr>
          <w:rFonts w:ascii="Segoe UI" w:eastAsia="Segoe UI" w:hAnsi="Segoe UI" w:cs="Segoe UI"/>
          <w:sz w:val="18"/>
          <w:szCs w:val="18"/>
          <w:lang w:val="de-DE" w:eastAsia="de-DE"/>
        </w:rPr>
        <w:t xml:space="preserve">, </w:t>
      </w:r>
      <w:r w:rsidRPr="0082690E">
        <w:rPr>
          <w:rFonts w:ascii="Segoe UI" w:eastAsia="Segoe UI" w:hAnsi="Segoe UI" w:cs="Segoe UI"/>
          <w:i/>
          <w:iCs/>
          <w:sz w:val="18"/>
          <w:szCs w:val="18"/>
          <w:lang w:val="de-DE" w:eastAsia="de-DE"/>
        </w:rPr>
        <w:t>3</w:t>
      </w:r>
      <w:r w:rsidRPr="0082690E">
        <w:rPr>
          <w:rFonts w:ascii="Segoe UI" w:eastAsia="Segoe UI" w:hAnsi="Segoe UI" w:cs="Segoe UI"/>
          <w:sz w:val="18"/>
          <w:szCs w:val="18"/>
          <w:lang w:val="de-DE" w:eastAsia="de-DE"/>
        </w:rPr>
        <w:t xml:space="preserve">(4), 156–165. </w:t>
      </w:r>
    </w:p>
    <w:p w14:paraId="1874A846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7" w:name="_CTVL001d73cf2aea32d45ec8cb7a936705b7c47"/>
      <w:bookmarkEnd w:id="16"/>
      <w:r w:rsidRPr="0082690E">
        <w:rPr>
          <w:lang w:val="en-GB"/>
        </w:rPr>
        <w:t xml:space="preserve">D’Arcy, S. (2013). The </w:t>
      </w:r>
      <w:proofErr w:type="spellStart"/>
      <w:r w:rsidRPr="0082690E">
        <w:rPr>
          <w:lang w:val="en-GB"/>
        </w:rPr>
        <w:t>Caseta</w:t>
      </w:r>
      <w:proofErr w:type="spellEnd"/>
      <w:r w:rsidRPr="0082690E">
        <w:rPr>
          <w:lang w:val="en-GB"/>
        </w:rPr>
        <w:t xml:space="preserve"> and the Interior in Seville’s Ephemeral City. </w:t>
      </w:r>
      <w:r>
        <w:rPr>
          <w:i/>
          <w:iCs/>
        </w:rPr>
        <w:t>Interiors-Design/Architecutre/Culture</w:t>
      </w:r>
      <w:r>
        <w:t xml:space="preserve">, </w:t>
      </w:r>
      <w:r>
        <w:rPr>
          <w:i/>
          <w:iCs/>
        </w:rPr>
        <w:t>4</w:t>
      </w:r>
      <w:r>
        <w:t xml:space="preserve">(1), 7–30. </w:t>
      </w:r>
    </w:p>
    <w:p w14:paraId="4E68560D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8" w:name="_CTVL0014cbb97f938bd4d90b30f115b0f00f598"/>
      <w:bookmarkEnd w:id="17"/>
      <w:r w:rsidRPr="0082690E">
        <w:rPr>
          <w:lang w:val="en-GB"/>
        </w:rPr>
        <w:t xml:space="preserve">Davis, J. (2008). Re-imagining Bishopsgate </w:t>
      </w:r>
      <w:proofErr w:type="spellStart"/>
      <w:r w:rsidRPr="0082690E">
        <w:rPr>
          <w:lang w:val="en-GB"/>
        </w:rPr>
        <w:t>goodsyard</w:t>
      </w:r>
      <w:proofErr w:type="spellEnd"/>
      <w:r w:rsidRPr="0082690E">
        <w:rPr>
          <w:lang w:val="en-GB"/>
        </w:rPr>
        <w:t xml:space="preserve">. </w:t>
      </w:r>
      <w:r>
        <w:rPr>
          <w:i/>
          <w:iCs/>
        </w:rPr>
        <w:t>ARQ-Architectural Research Quarterly</w:t>
      </w:r>
      <w:r>
        <w:t xml:space="preserve">, </w:t>
      </w:r>
      <w:r>
        <w:rPr>
          <w:i/>
          <w:iCs/>
        </w:rPr>
        <w:t>12</w:t>
      </w:r>
      <w:r>
        <w:t>(1), 13–25.</w:t>
      </w:r>
    </w:p>
    <w:p w14:paraId="13BA1BA6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9" w:name="_CTVL001e4d6162e6e0e4b3889390d238fefdfe9"/>
      <w:bookmarkEnd w:id="18"/>
      <w:r w:rsidRPr="0082690E">
        <w:rPr>
          <w:lang w:val="en-GB"/>
        </w:rPr>
        <w:t xml:space="preserve">De los </w:t>
      </w:r>
      <w:proofErr w:type="spellStart"/>
      <w:r w:rsidRPr="0082690E">
        <w:rPr>
          <w:lang w:val="en-GB"/>
        </w:rPr>
        <w:t>Terreros</w:t>
      </w:r>
      <w:proofErr w:type="spellEnd"/>
      <w:r w:rsidRPr="0082690E">
        <w:rPr>
          <w:lang w:val="en-GB"/>
        </w:rPr>
        <w:t xml:space="preserve">, Jorge Martin </w:t>
      </w:r>
      <w:proofErr w:type="spellStart"/>
      <w:r w:rsidRPr="0082690E">
        <w:rPr>
          <w:lang w:val="en-GB"/>
        </w:rPr>
        <w:t>Sainz</w:t>
      </w:r>
      <w:proofErr w:type="spellEnd"/>
      <w:r w:rsidRPr="0082690E">
        <w:rPr>
          <w:lang w:val="en-GB"/>
        </w:rPr>
        <w:t xml:space="preserve"> (2018). Welcoming sound: The case of a noise complaint in the weekly assembly of el Campo de </w:t>
      </w:r>
      <w:proofErr w:type="spellStart"/>
      <w:r w:rsidRPr="0082690E">
        <w:rPr>
          <w:lang w:val="en-GB"/>
        </w:rPr>
        <w:t>Cebada</w:t>
      </w:r>
      <w:proofErr w:type="spellEnd"/>
      <w:r w:rsidRPr="0082690E">
        <w:rPr>
          <w:lang w:val="en-GB"/>
        </w:rPr>
        <w:t xml:space="preserve">. </w:t>
      </w:r>
      <w:r>
        <w:rPr>
          <w:i/>
          <w:iCs/>
        </w:rPr>
        <w:t>Social Movement Studies</w:t>
      </w:r>
      <w:r>
        <w:t xml:space="preserve">, </w:t>
      </w:r>
      <w:r>
        <w:rPr>
          <w:i/>
          <w:iCs/>
        </w:rPr>
        <w:t>17</w:t>
      </w:r>
      <w:r>
        <w:t xml:space="preserve">(3, SI), 269–281. </w:t>
      </w:r>
    </w:p>
    <w:p w14:paraId="65C36A7F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20" w:name="_CTVL0019890ac47ffac4fde923da9124494ed21"/>
      <w:bookmarkEnd w:id="19"/>
      <w:r w:rsidRPr="0082690E">
        <w:rPr>
          <w:lang w:val="en-GB"/>
        </w:rPr>
        <w:lastRenderedPageBreak/>
        <w:t xml:space="preserve">De Smet, A. (2013). The role of temporary use in urban (re)development: examples from Brussels. </w:t>
      </w:r>
      <w:r>
        <w:rPr>
          <w:i/>
          <w:iCs/>
        </w:rPr>
        <w:t>Brussels Studies</w:t>
      </w:r>
      <w:r>
        <w:t xml:space="preserve">, </w:t>
      </w:r>
      <w:r>
        <w:rPr>
          <w:i/>
          <w:iCs/>
        </w:rPr>
        <w:t>72</w:t>
      </w:r>
      <w:r>
        <w:t xml:space="preserve">, 1–11. </w:t>
      </w:r>
    </w:p>
    <w:p w14:paraId="14D97703" w14:textId="77777777" w:rsidR="006E78F8" w:rsidRPr="00FE10C8" w:rsidRDefault="006E78F8" w:rsidP="008E5D29">
      <w:pPr>
        <w:pStyle w:val="CitaviBibliographyEntry"/>
        <w:numPr>
          <w:ilvl w:val="0"/>
          <w:numId w:val="1"/>
        </w:numPr>
        <w:rPr>
          <w:rFonts w:cstheme="minorHAnsi"/>
          <w:sz w:val="20"/>
          <w:szCs w:val="20"/>
        </w:rPr>
      </w:pPr>
      <w:r w:rsidRPr="00FE10C8">
        <w:rPr>
          <w:rFonts w:cstheme="minorHAnsi"/>
          <w:sz w:val="20"/>
          <w:szCs w:val="20"/>
        </w:rPr>
        <w:t xml:space="preserve">De Smet, A., &amp; van </w:t>
      </w:r>
      <w:proofErr w:type="spellStart"/>
      <w:r w:rsidRPr="00FE10C8">
        <w:rPr>
          <w:rFonts w:cstheme="minorHAnsi"/>
          <w:sz w:val="20"/>
          <w:szCs w:val="20"/>
        </w:rPr>
        <w:t>Reusel</w:t>
      </w:r>
      <w:proofErr w:type="spellEnd"/>
      <w:r w:rsidRPr="00FE10C8">
        <w:rPr>
          <w:rFonts w:cstheme="minorHAnsi"/>
          <w:sz w:val="20"/>
          <w:szCs w:val="20"/>
        </w:rPr>
        <w:t xml:space="preserve">, H. (2018). How one tree can change the future of a neighbourhood: The process behind the creation of the </w:t>
      </w:r>
      <w:proofErr w:type="spellStart"/>
      <w:r w:rsidRPr="00FE10C8">
        <w:rPr>
          <w:rFonts w:cstheme="minorHAnsi"/>
          <w:sz w:val="20"/>
          <w:szCs w:val="20"/>
        </w:rPr>
        <w:t>Boerenhof</w:t>
      </w:r>
      <w:proofErr w:type="spellEnd"/>
      <w:r w:rsidRPr="00FE10C8">
        <w:rPr>
          <w:rFonts w:cstheme="minorHAnsi"/>
          <w:sz w:val="20"/>
          <w:szCs w:val="20"/>
        </w:rPr>
        <w:t xml:space="preserve"> Park as an example for tactical urban planning.</w:t>
      </w:r>
      <w:bookmarkEnd w:id="20"/>
      <w:r w:rsidRPr="00FE10C8">
        <w:rPr>
          <w:rFonts w:cstheme="minorHAnsi"/>
          <w:sz w:val="20"/>
          <w:szCs w:val="20"/>
        </w:rPr>
        <w:t xml:space="preserve"> </w:t>
      </w:r>
      <w:r w:rsidRPr="00FE10C8">
        <w:rPr>
          <w:rFonts w:cstheme="minorHAnsi"/>
          <w:i/>
          <w:sz w:val="20"/>
          <w:szCs w:val="20"/>
        </w:rPr>
        <w:t>Urban Forestry &amp; Urban Greening</w:t>
      </w:r>
      <w:r w:rsidRPr="00FE10C8">
        <w:rPr>
          <w:rFonts w:cstheme="minorHAnsi"/>
          <w:sz w:val="20"/>
          <w:szCs w:val="20"/>
        </w:rPr>
        <w:t xml:space="preserve">, </w:t>
      </w:r>
      <w:r w:rsidRPr="00FE10C8">
        <w:rPr>
          <w:rFonts w:cstheme="minorHAnsi"/>
          <w:i/>
          <w:sz w:val="20"/>
          <w:szCs w:val="20"/>
        </w:rPr>
        <w:t>30</w:t>
      </w:r>
      <w:r w:rsidRPr="00FE10C8">
        <w:rPr>
          <w:rFonts w:cstheme="minorHAnsi"/>
          <w:sz w:val="20"/>
          <w:szCs w:val="20"/>
        </w:rPr>
        <w:t xml:space="preserve">, 286–294. </w:t>
      </w:r>
    </w:p>
    <w:p w14:paraId="75B75EA4" w14:textId="77777777" w:rsidR="0082690E" w:rsidRP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21" w:name="_CTVL001374e62495e9848abb470ddeda02096f4"/>
      <w:r w:rsidRPr="0082690E">
        <w:rPr>
          <w:lang w:val="en-GB"/>
        </w:rPr>
        <w:t xml:space="preserve">Del </w:t>
      </w:r>
      <w:proofErr w:type="spellStart"/>
      <w:r w:rsidRPr="0082690E">
        <w:rPr>
          <w:lang w:val="en-GB"/>
        </w:rPr>
        <w:t>Signore</w:t>
      </w:r>
      <w:proofErr w:type="spellEnd"/>
      <w:r w:rsidRPr="0082690E">
        <w:rPr>
          <w:lang w:val="en-GB"/>
        </w:rPr>
        <w:t xml:space="preserve">, M. (2017). </w:t>
      </w:r>
      <w:proofErr w:type="spellStart"/>
      <w:r w:rsidRPr="0082690E">
        <w:rPr>
          <w:lang w:val="en-GB"/>
        </w:rPr>
        <w:t>Pneusense</w:t>
      </w:r>
      <w:proofErr w:type="spellEnd"/>
      <w:r w:rsidRPr="0082690E">
        <w:rPr>
          <w:lang w:val="en-GB"/>
        </w:rPr>
        <w:t xml:space="preserve"> Transcoding social ecologies. In A. </w:t>
      </w:r>
      <w:proofErr w:type="spellStart"/>
      <w:r w:rsidRPr="0082690E">
        <w:rPr>
          <w:lang w:val="en-GB"/>
        </w:rPr>
        <w:t>Fioravanti</w:t>
      </w:r>
      <w:proofErr w:type="spellEnd"/>
      <w:r w:rsidRPr="0082690E">
        <w:rPr>
          <w:lang w:val="en-GB"/>
        </w:rPr>
        <w:t xml:space="preserve">, S. Cursi, S. </w:t>
      </w:r>
      <w:proofErr w:type="spellStart"/>
      <w:r w:rsidRPr="0082690E">
        <w:rPr>
          <w:lang w:val="en-GB"/>
        </w:rPr>
        <w:t>Elahmar</w:t>
      </w:r>
      <w:proofErr w:type="spellEnd"/>
      <w:r w:rsidRPr="0082690E">
        <w:rPr>
          <w:lang w:val="en-GB"/>
        </w:rPr>
        <w:t xml:space="preserve">, S. </w:t>
      </w:r>
      <w:proofErr w:type="spellStart"/>
      <w:r w:rsidRPr="0082690E">
        <w:rPr>
          <w:lang w:val="en-GB"/>
        </w:rPr>
        <w:t>Gargaro</w:t>
      </w:r>
      <w:proofErr w:type="spellEnd"/>
      <w:r w:rsidRPr="0082690E">
        <w:rPr>
          <w:lang w:val="en-GB"/>
        </w:rPr>
        <w:t xml:space="preserve">, G. </w:t>
      </w:r>
      <w:proofErr w:type="spellStart"/>
      <w:r w:rsidRPr="0082690E">
        <w:rPr>
          <w:lang w:val="en-GB"/>
        </w:rPr>
        <w:t>Loffreda</w:t>
      </w:r>
      <w:proofErr w:type="spellEnd"/>
      <w:r w:rsidRPr="0082690E">
        <w:rPr>
          <w:lang w:val="en-GB"/>
        </w:rPr>
        <w:t xml:space="preserve">, G. </w:t>
      </w:r>
      <w:proofErr w:type="spellStart"/>
      <w:r w:rsidRPr="0082690E">
        <w:rPr>
          <w:lang w:val="en-GB"/>
        </w:rPr>
        <w:t>Novembri</w:t>
      </w:r>
      <w:proofErr w:type="spellEnd"/>
      <w:r w:rsidRPr="0082690E">
        <w:rPr>
          <w:lang w:val="en-GB"/>
        </w:rPr>
        <w:t xml:space="preserve">, &amp; A. Trento (Eds.), </w:t>
      </w:r>
      <w:r w:rsidRPr="0082690E">
        <w:rPr>
          <w:i/>
          <w:iCs/>
          <w:lang w:val="en-GB"/>
        </w:rPr>
        <w:t xml:space="preserve">ECAADE 2017: Sharing of Computable Knowledge! (SHOCK!). Volume 2 </w:t>
      </w:r>
      <w:r w:rsidRPr="0082690E">
        <w:rPr>
          <w:lang w:val="en-GB"/>
        </w:rPr>
        <w:t>(pp. 537–544). Brussels: ECAADE-Education &amp; Research Computer Aided Architectural Design Europe.</w:t>
      </w:r>
    </w:p>
    <w:p w14:paraId="16B6AE65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22" w:name="_CTVL001d8714b39c73c45cdb849ab7307ccf109"/>
      <w:bookmarkEnd w:id="21"/>
      <w:r w:rsidRPr="0082690E">
        <w:rPr>
          <w:lang w:val="en-GB"/>
        </w:rPr>
        <w:t xml:space="preserve">Del </w:t>
      </w:r>
      <w:proofErr w:type="spellStart"/>
      <w:r w:rsidRPr="0082690E">
        <w:rPr>
          <w:lang w:val="en-GB"/>
        </w:rPr>
        <w:t>Signore</w:t>
      </w:r>
      <w:proofErr w:type="spellEnd"/>
      <w:r w:rsidRPr="0082690E">
        <w:rPr>
          <w:lang w:val="en-GB"/>
        </w:rPr>
        <w:t xml:space="preserve">, M., Cantrell, B., &amp; </w:t>
      </w:r>
      <w:proofErr w:type="spellStart"/>
      <w:r w:rsidRPr="0082690E">
        <w:rPr>
          <w:lang w:val="en-GB"/>
        </w:rPr>
        <w:t>Roppo</w:t>
      </w:r>
      <w:proofErr w:type="spellEnd"/>
      <w:r w:rsidRPr="0082690E">
        <w:rPr>
          <w:lang w:val="en-GB"/>
        </w:rPr>
        <w:t xml:space="preserve">, B. (2009). Urban Systems and Information. In G. </w:t>
      </w:r>
      <w:proofErr w:type="spellStart"/>
      <w:r w:rsidRPr="0082690E">
        <w:rPr>
          <w:lang w:val="en-GB"/>
        </w:rPr>
        <w:t>Cagdas</w:t>
      </w:r>
      <w:proofErr w:type="spellEnd"/>
      <w:r w:rsidRPr="0082690E">
        <w:rPr>
          <w:lang w:val="en-GB"/>
        </w:rPr>
        <w:t xml:space="preserve"> &amp; B. </w:t>
      </w:r>
      <w:proofErr w:type="spellStart"/>
      <w:r w:rsidRPr="0082690E">
        <w:rPr>
          <w:lang w:val="en-GB"/>
        </w:rPr>
        <w:t>Colakoglu</w:t>
      </w:r>
      <w:proofErr w:type="spellEnd"/>
      <w:r w:rsidRPr="0082690E">
        <w:rPr>
          <w:lang w:val="en-GB"/>
        </w:rPr>
        <w:t xml:space="preserve"> (Eds.), </w:t>
      </w:r>
      <w:r w:rsidRPr="0082690E">
        <w:rPr>
          <w:i/>
          <w:iCs/>
          <w:lang w:val="en-GB"/>
        </w:rPr>
        <w:t xml:space="preserve">ECAADE 2009: Computation - The New Realm of Architectural Design </w:t>
      </w:r>
      <w:r w:rsidRPr="0082690E">
        <w:rPr>
          <w:lang w:val="en-GB"/>
        </w:rPr>
        <w:t xml:space="preserve">(pp. 843–850). </w:t>
      </w:r>
      <w:r>
        <w:t>Brussels: ECAADE-Education &amp; Research Computer Aided Architecutral Design Europe.</w:t>
      </w:r>
    </w:p>
    <w:p w14:paraId="794D130F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23" w:name="_CTVL001c5ea2e8f91ba478ba61ff93f0b25ada8"/>
      <w:bookmarkEnd w:id="22"/>
      <w:proofErr w:type="spellStart"/>
      <w:r w:rsidRPr="0082690E">
        <w:rPr>
          <w:lang w:val="en-GB"/>
        </w:rPr>
        <w:t>Demailly</w:t>
      </w:r>
      <w:proofErr w:type="spellEnd"/>
      <w:r w:rsidRPr="0082690E">
        <w:rPr>
          <w:lang w:val="en-GB"/>
        </w:rPr>
        <w:t xml:space="preserve">, K.‑E., &amp; </w:t>
      </w:r>
      <w:proofErr w:type="spellStart"/>
      <w:r w:rsidRPr="0082690E">
        <w:rPr>
          <w:lang w:val="en-GB"/>
        </w:rPr>
        <w:t>Darly</w:t>
      </w:r>
      <w:proofErr w:type="spellEnd"/>
      <w:r w:rsidRPr="0082690E">
        <w:rPr>
          <w:lang w:val="en-GB"/>
        </w:rPr>
        <w:t xml:space="preserve">, S. (2017). Urban agriculture on the move in Paris: The routes of temporary gardening in the neoliberal city. </w:t>
      </w:r>
      <w:r>
        <w:rPr>
          <w:i/>
          <w:iCs/>
        </w:rPr>
        <w:t>ACME-an International E-Journal for Critical Geographies</w:t>
      </w:r>
      <w:r>
        <w:t xml:space="preserve">, </w:t>
      </w:r>
      <w:r>
        <w:rPr>
          <w:i/>
          <w:iCs/>
        </w:rPr>
        <w:t>16</w:t>
      </w:r>
      <w:r>
        <w:t>(2), 332–361.</w:t>
      </w:r>
    </w:p>
    <w:p w14:paraId="1CE11366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24" w:name="_CTVL001f8529b5628024d2ea8d646146b52f8e4"/>
      <w:bookmarkEnd w:id="23"/>
      <w:proofErr w:type="spellStart"/>
      <w:r w:rsidRPr="0082690E">
        <w:rPr>
          <w:lang w:val="en-GB"/>
        </w:rPr>
        <w:t>Desimini</w:t>
      </w:r>
      <w:proofErr w:type="spellEnd"/>
      <w:r w:rsidRPr="0082690E">
        <w:rPr>
          <w:lang w:val="en-GB"/>
        </w:rPr>
        <w:t xml:space="preserve">, J. (2015). Limitations of the temporary: Landscape and abandonment. </w:t>
      </w:r>
      <w:r>
        <w:rPr>
          <w:i/>
          <w:iCs/>
        </w:rPr>
        <w:t>Journal of Urban History</w:t>
      </w:r>
      <w:r>
        <w:t xml:space="preserve">, </w:t>
      </w:r>
      <w:r>
        <w:rPr>
          <w:i/>
          <w:iCs/>
        </w:rPr>
        <w:t>41</w:t>
      </w:r>
      <w:r>
        <w:t xml:space="preserve">(2), 279–293. </w:t>
      </w:r>
    </w:p>
    <w:p w14:paraId="01B1E7BB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25" w:name="_CTVL0019d4568e7860445a2972a244d5cb548ec"/>
      <w:bookmarkEnd w:id="24"/>
      <w:r w:rsidRPr="0082690E">
        <w:rPr>
          <w:lang w:val="en-GB"/>
        </w:rPr>
        <w:t xml:space="preserve">Di Marino, M., &amp; </w:t>
      </w:r>
      <w:proofErr w:type="spellStart"/>
      <w:r w:rsidRPr="0082690E">
        <w:rPr>
          <w:lang w:val="en-GB"/>
        </w:rPr>
        <w:t>Lapintie</w:t>
      </w:r>
      <w:proofErr w:type="spellEnd"/>
      <w:r w:rsidRPr="0082690E">
        <w:rPr>
          <w:lang w:val="en-GB"/>
        </w:rPr>
        <w:t xml:space="preserve">, K. (2017). Emerging Workplaces in Post-Functionalist Cities. </w:t>
      </w:r>
      <w:r>
        <w:rPr>
          <w:i/>
          <w:iCs/>
        </w:rPr>
        <w:t>Journal of Urban Technology</w:t>
      </w:r>
      <w:r>
        <w:t xml:space="preserve">, </w:t>
      </w:r>
      <w:r>
        <w:rPr>
          <w:i/>
          <w:iCs/>
        </w:rPr>
        <w:t>24</w:t>
      </w:r>
      <w:r>
        <w:t xml:space="preserve">(3, SI), 5–25. </w:t>
      </w:r>
    </w:p>
    <w:p w14:paraId="2113A2D7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26" w:name="_CTVL00180e5a6e65acd4e2c89ea54391618b3ed"/>
      <w:bookmarkEnd w:id="25"/>
      <w:proofErr w:type="spellStart"/>
      <w:r w:rsidRPr="0082690E">
        <w:rPr>
          <w:lang w:val="en-GB"/>
        </w:rPr>
        <w:t>Dinzey</w:t>
      </w:r>
      <w:proofErr w:type="spellEnd"/>
      <w:r w:rsidRPr="0082690E">
        <w:rPr>
          <w:lang w:val="en-GB"/>
        </w:rPr>
        <w:t xml:space="preserve">-Flores, Z. Z. (2007). Temporary housing, permanent communities - Public housing policy and design in Puerto Rico. </w:t>
      </w:r>
      <w:r>
        <w:rPr>
          <w:i/>
          <w:iCs/>
        </w:rPr>
        <w:t>Journal of Urban History</w:t>
      </w:r>
      <w:r>
        <w:t xml:space="preserve">, </w:t>
      </w:r>
      <w:r>
        <w:rPr>
          <w:i/>
          <w:iCs/>
        </w:rPr>
        <w:t>33</w:t>
      </w:r>
      <w:r>
        <w:t xml:space="preserve">(3), 467–492. </w:t>
      </w:r>
    </w:p>
    <w:p w14:paraId="095AC48A" w14:textId="77777777" w:rsidR="0082690E" w:rsidRP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27" w:name="_CTVL001334c74f1f0ca475c8e3c3045950414d5"/>
      <w:bookmarkEnd w:id="26"/>
      <w:proofErr w:type="spellStart"/>
      <w:r w:rsidRPr="0082690E">
        <w:rPr>
          <w:lang w:val="en-GB"/>
        </w:rPr>
        <w:t>Dombroski</w:t>
      </w:r>
      <w:proofErr w:type="spellEnd"/>
      <w:r w:rsidRPr="0082690E">
        <w:rPr>
          <w:lang w:val="en-GB"/>
        </w:rPr>
        <w:t xml:space="preserve">, K., </w:t>
      </w:r>
      <w:proofErr w:type="spellStart"/>
      <w:r w:rsidRPr="0082690E">
        <w:rPr>
          <w:lang w:val="en-GB"/>
        </w:rPr>
        <w:t>Diprose</w:t>
      </w:r>
      <w:proofErr w:type="spellEnd"/>
      <w:r w:rsidRPr="0082690E">
        <w:rPr>
          <w:lang w:val="en-GB"/>
        </w:rPr>
        <w:t xml:space="preserve">, G., &amp; Boles, I. (2019). Can the commons be temporary? The role of transitional </w:t>
      </w:r>
      <w:proofErr w:type="spellStart"/>
      <w:r w:rsidRPr="0082690E">
        <w:rPr>
          <w:lang w:val="en-GB"/>
        </w:rPr>
        <w:t>commoning</w:t>
      </w:r>
      <w:proofErr w:type="spellEnd"/>
      <w:r w:rsidRPr="0082690E">
        <w:rPr>
          <w:lang w:val="en-GB"/>
        </w:rPr>
        <w:t xml:space="preserve"> in post-quake Christchurch. </w:t>
      </w:r>
      <w:r w:rsidRPr="0082690E">
        <w:rPr>
          <w:i/>
          <w:iCs/>
          <w:lang w:val="en-GB"/>
        </w:rPr>
        <w:t>Local Environment</w:t>
      </w:r>
      <w:r w:rsidRPr="0082690E">
        <w:rPr>
          <w:lang w:val="en-GB"/>
        </w:rPr>
        <w:t xml:space="preserve">, </w:t>
      </w:r>
      <w:r w:rsidRPr="0082690E">
        <w:rPr>
          <w:i/>
          <w:iCs/>
          <w:lang w:val="en-GB"/>
        </w:rPr>
        <w:t>24</w:t>
      </w:r>
      <w:r w:rsidRPr="0082690E">
        <w:rPr>
          <w:lang w:val="en-GB"/>
        </w:rPr>
        <w:t xml:space="preserve">(4), 313–328. </w:t>
      </w:r>
    </w:p>
    <w:p w14:paraId="7A328F9C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28" w:name="_CTVL0011b90790a3f684da6b1770d5ce0b05fda"/>
      <w:bookmarkEnd w:id="27"/>
      <w:proofErr w:type="spellStart"/>
      <w:r w:rsidRPr="0082690E">
        <w:rPr>
          <w:lang w:val="en-GB"/>
        </w:rPr>
        <w:t>Dubeaux</w:t>
      </w:r>
      <w:proofErr w:type="spellEnd"/>
      <w:r w:rsidRPr="0082690E">
        <w:rPr>
          <w:lang w:val="en-GB"/>
        </w:rPr>
        <w:t xml:space="preserve">, S., &amp; Cunningham Sabot, E. (2018). Maximizing the potential of vacant spaces within shrinking cities, a German approach. </w:t>
      </w:r>
      <w:r>
        <w:rPr>
          <w:i/>
          <w:iCs/>
        </w:rPr>
        <w:t>Cities</w:t>
      </w:r>
      <w:r>
        <w:t xml:space="preserve">, </w:t>
      </w:r>
      <w:r>
        <w:rPr>
          <w:i/>
          <w:iCs/>
        </w:rPr>
        <w:t>75</w:t>
      </w:r>
      <w:r>
        <w:t xml:space="preserve">, 6–11. </w:t>
      </w:r>
    </w:p>
    <w:p w14:paraId="00BC5DB2" w14:textId="77777777" w:rsidR="0082690E" w:rsidRP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r w:rsidRPr="0082690E">
        <w:rPr>
          <w:lang w:val="en-GB"/>
        </w:rPr>
        <w:t xml:space="preserve">El </w:t>
      </w:r>
      <w:proofErr w:type="spellStart"/>
      <w:r w:rsidRPr="0082690E">
        <w:rPr>
          <w:lang w:val="en-GB"/>
        </w:rPr>
        <w:t>Fayoumi</w:t>
      </w:r>
      <w:proofErr w:type="spellEnd"/>
      <w:r w:rsidRPr="0082690E">
        <w:rPr>
          <w:lang w:val="en-GB"/>
        </w:rPr>
        <w:t xml:space="preserve">, M. A. (2017). Street Vendors’ Roles in Main Squares Utilization as a Type of Tactical Urbanism Application in GCR “A Criticism Review on Ramses Square”. In M. S. Amer, F. </w:t>
      </w:r>
      <w:proofErr w:type="spellStart"/>
      <w:r w:rsidRPr="0082690E">
        <w:rPr>
          <w:lang w:val="en-GB"/>
        </w:rPr>
        <w:t>Naselli</w:t>
      </w:r>
      <w:proofErr w:type="spellEnd"/>
      <w:r w:rsidRPr="0082690E">
        <w:rPr>
          <w:lang w:val="en-GB"/>
        </w:rPr>
        <w:t xml:space="preserve">, F. </w:t>
      </w:r>
      <w:proofErr w:type="spellStart"/>
      <w:r w:rsidRPr="0082690E">
        <w:rPr>
          <w:lang w:val="en-GB"/>
        </w:rPr>
        <w:t>Pollice</w:t>
      </w:r>
      <w:proofErr w:type="spellEnd"/>
      <w:r w:rsidRPr="0082690E">
        <w:rPr>
          <w:lang w:val="en-GB"/>
        </w:rPr>
        <w:t xml:space="preserve">, &amp; M. Y. </w:t>
      </w:r>
      <w:proofErr w:type="spellStart"/>
      <w:r w:rsidRPr="0082690E">
        <w:rPr>
          <w:lang w:val="en-GB"/>
        </w:rPr>
        <w:t>Ghoneem</w:t>
      </w:r>
      <w:proofErr w:type="spellEnd"/>
      <w:r w:rsidRPr="0082690E">
        <w:rPr>
          <w:lang w:val="en-GB"/>
        </w:rPr>
        <w:t xml:space="preserve"> (Eds.), </w:t>
      </w:r>
      <w:r w:rsidRPr="0082690E">
        <w:rPr>
          <w:i/>
          <w:iCs/>
          <w:lang w:val="en-GB"/>
        </w:rPr>
        <w:t xml:space="preserve">Procedia Environmental Sciences, Green Urbanism (GU) </w:t>
      </w:r>
      <w:r w:rsidRPr="0082690E">
        <w:rPr>
          <w:lang w:val="en-GB"/>
        </w:rPr>
        <w:t xml:space="preserve">(pp. 153–163). Amsterdam, The Netherlands: Elsevier Science BV. </w:t>
      </w:r>
    </w:p>
    <w:p w14:paraId="55631941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29" w:name="_CTVL0011614e98370a4445484b25b744ae7aa8d"/>
      <w:bookmarkEnd w:id="28"/>
      <w:proofErr w:type="spellStart"/>
      <w:r w:rsidRPr="0082690E">
        <w:rPr>
          <w:lang w:val="en-GB"/>
        </w:rPr>
        <w:t>Elarji</w:t>
      </w:r>
      <w:proofErr w:type="spellEnd"/>
      <w:r w:rsidRPr="0082690E">
        <w:rPr>
          <w:lang w:val="en-GB"/>
        </w:rPr>
        <w:t xml:space="preserve">, D., &amp; </w:t>
      </w:r>
      <w:proofErr w:type="spellStart"/>
      <w:r w:rsidRPr="0082690E">
        <w:rPr>
          <w:lang w:val="en-GB"/>
        </w:rPr>
        <w:t>Michels</w:t>
      </w:r>
      <w:proofErr w:type="spellEnd"/>
      <w:r w:rsidRPr="0082690E">
        <w:rPr>
          <w:lang w:val="en-GB"/>
        </w:rPr>
        <w:t xml:space="preserve">, C. (2020). Same but Different: The Floating University Berlin (FUB) and the Making of Another University. </w:t>
      </w:r>
      <w:r>
        <w:rPr>
          <w:i/>
          <w:iCs/>
        </w:rPr>
        <w:t>Architecture and Culture</w:t>
      </w:r>
      <w:r>
        <w:t xml:space="preserve">, 1–23. </w:t>
      </w:r>
    </w:p>
    <w:p w14:paraId="55CCB72B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30" w:name="_CTVL001da751b005ec149dcb5e69c61f76991b9"/>
      <w:bookmarkEnd w:id="29"/>
      <w:proofErr w:type="spellStart"/>
      <w:r w:rsidRPr="0082690E">
        <w:rPr>
          <w:lang w:val="en-GB"/>
        </w:rPr>
        <w:t>Enia</w:t>
      </w:r>
      <w:proofErr w:type="spellEnd"/>
      <w:r w:rsidRPr="0082690E">
        <w:rPr>
          <w:lang w:val="en-GB"/>
        </w:rPr>
        <w:t xml:space="preserve">, M., &amp; </w:t>
      </w:r>
      <w:proofErr w:type="spellStart"/>
      <w:r w:rsidRPr="0082690E">
        <w:rPr>
          <w:lang w:val="en-GB"/>
        </w:rPr>
        <w:t>Martella</w:t>
      </w:r>
      <w:proofErr w:type="spellEnd"/>
      <w:r w:rsidRPr="0082690E">
        <w:rPr>
          <w:lang w:val="en-GB"/>
        </w:rPr>
        <w:t xml:space="preserve">, F. (2019). Reducing architecture: Doing almost nothing as a city-making strategy in 21st century architecture. </w:t>
      </w:r>
      <w:r>
        <w:rPr>
          <w:i/>
          <w:iCs/>
        </w:rPr>
        <w:t>Frontiers of Architectural Research</w:t>
      </w:r>
      <w:r>
        <w:t xml:space="preserve">, </w:t>
      </w:r>
      <w:r>
        <w:rPr>
          <w:i/>
          <w:iCs/>
        </w:rPr>
        <w:t>8</w:t>
      </w:r>
      <w:r>
        <w:t xml:space="preserve">(2), 154–163. </w:t>
      </w:r>
    </w:p>
    <w:p w14:paraId="299BC8C9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31" w:name="_CTVL001200303c2a69e4d34b4f12b0d07ff7da5"/>
      <w:bookmarkEnd w:id="30"/>
      <w:proofErr w:type="spellStart"/>
      <w:r w:rsidRPr="0082690E">
        <w:rPr>
          <w:lang w:val="en-GB"/>
        </w:rPr>
        <w:t>Ferreri</w:t>
      </w:r>
      <w:proofErr w:type="spellEnd"/>
      <w:r w:rsidRPr="0082690E">
        <w:rPr>
          <w:lang w:val="en-GB"/>
        </w:rPr>
        <w:t xml:space="preserve">, M. (2019). Learning from temporary use and the making of on-demand communities in London’s Olympic “fringes”. </w:t>
      </w:r>
      <w:r>
        <w:rPr>
          <w:i/>
          <w:iCs/>
        </w:rPr>
        <w:t>Urban Geography</w:t>
      </w:r>
      <w:r>
        <w:t xml:space="preserve">, </w:t>
      </w:r>
      <w:r>
        <w:rPr>
          <w:i/>
          <w:iCs/>
        </w:rPr>
        <w:t>41</w:t>
      </w:r>
      <w:r>
        <w:t xml:space="preserve">(3), 1–19. </w:t>
      </w:r>
    </w:p>
    <w:p w14:paraId="58728A87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32" w:name="_CTVL001184a3ca0e00248a9a5e26b59ef9d73b5"/>
      <w:bookmarkEnd w:id="31"/>
      <w:r>
        <w:t xml:space="preserve">Freybote, J., Fang, Y., &amp; Gebhardt, M. (2017). </w:t>
      </w:r>
      <w:r w:rsidRPr="0082690E">
        <w:rPr>
          <w:lang w:val="en-GB"/>
        </w:rPr>
        <w:t xml:space="preserve">The impact of temporary uses on property prices: The example of food trucks. </w:t>
      </w:r>
      <w:r>
        <w:rPr>
          <w:i/>
          <w:iCs/>
        </w:rPr>
        <w:t>Journal of Property Research</w:t>
      </w:r>
      <w:r>
        <w:t xml:space="preserve">, </w:t>
      </w:r>
      <w:r>
        <w:rPr>
          <w:i/>
          <w:iCs/>
        </w:rPr>
        <w:t>34</w:t>
      </w:r>
      <w:r>
        <w:t xml:space="preserve">(1), 19–35. </w:t>
      </w:r>
    </w:p>
    <w:p w14:paraId="3D395022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33" w:name="_CTVL00100fd8c7e6d92498ab7f86b32e601ec0c"/>
      <w:bookmarkEnd w:id="32"/>
      <w:proofErr w:type="spellStart"/>
      <w:r w:rsidRPr="0082690E">
        <w:rPr>
          <w:lang w:val="en-GB"/>
        </w:rPr>
        <w:t>Gainza</w:t>
      </w:r>
      <w:proofErr w:type="spellEnd"/>
      <w:r w:rsidRPr="0082690E">
        <w:rPr>
          <w:lang w:val="en-GB"/>
        </w:rPr>
        <w:t xml:space="preserve">, X. (2018). Industrial spaces for grassroots creative production: spatial, social and planning facets. </w:t>
      </w:r>
      <w:r>
        <w:rPr>
          <w:i/>
          <w:iCs/>
        </w:rPr>
        <w:t>European Planning Studies</w:t>
      </w:r>
      <w:r>
        <w:t xml:space="preserve">, </w:t>
      </w:r>
      <w:r>
        <w:rPr>
          <w:i/>
          <w:iCs/>
        </w:rPr>
        <w:t>26</w:t>
      </w:r>
      <w:r>
        <w:t xml:space="preserve">(4), 792–811. </w:t>
      </w:r>
    </w:p>
    <w:p w14:paraId="5AC40230" w14:textId="77777777" w:rsidR="0082690E" w:rsidRDefault="0082690E" w:rsidP="0082690E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34" w:name="_CTVL0017ec20048c1c143baa637fc6000126c5e"/>
      <w:bookmarkEnd w:id="33"/>
      <w:proofErr w:type="spellStart"/>
      <w:r w:rsidRPr="0082690E">
        <w:rPr>
          <w:lang w:val="en-GB"/>
        </w:rPr>
        <w:t>Galdini</w:t>
      </w:r>
      <w:proofErr w:type="spellEnd"/>
      <w:r w:rsidRPr="0082690E">
        <w:rPr>
          <w:lang w:val="en-GB"/>
        </w:rPr>
        <w:t xml:space="preserve">, R. (2020). Temporary uses in contemporary spaces. A European project in Rome. </w:t>
      </w:r>
      <w:r>
        <w:rPr>
          <w:i/>
          <w:iCs/>
        </w:rPr>
        <w:t>Cities</w:t>
      </w:r>
      <w:r>
        <w:t xml:space="preserve">, </w:t>
      </w:r>
      <w:r>
        <w:rPr>
          <w:i/>
          <w:iCs/>
        </w:rPr>
        <w:t>96</w:t>
      </w:r>
      <w:r>
        <w:t xml:space="preserve">, 1–8. </w:t>
      </w:r>
    </w:p>
    <w:p w14:paraId="2C94E379" w14:textId="77777777" w:rsidR="00AE4AAB" w:rsidRPr="00AE4AAB" w:rsidRDefault="00AE4AAB" w:rsidP="00AE4AAB">
      <w:pPr>
        <w:pStyle w:val="PargrafodaLista"/>
        <w:numPr>
          <w:ilvl w:val="0"/>
          <w:numId w:val="1"/>
        </w:numPr>
        <w:spacing w:after="60" w:line="240" w:lineRule="atLeast"/>
        <w:rPr>
          <w:rFonts w:ascii="Segoe UI" w:eastAsia="Times New Roman" w:hAnsi="Segoe UI" w:cs="Segoe UI"/>
          <w:sz w:val="18"/>
          <w:szCs w:val="18"/>
          <w:lang w:val="de-DE" w:eastAsia="de-DE"/>
        </w:rPr>
      </w:pPr>
      <w:bookmarkStart w:id="35" w:name="_CTVL001504b01243e4047f999eb63e3218392af"/>
      <w:bookmarkEnd w:id="34"/>
      <w:r w:rsidRPr="00AE4AAB">
        <w:rPr>
          <w:rFonts w:ascii="Segoe UI" w:eastAsia="Segoe UI" w:hAnsi="Segoe UI" w:cs="Segoe UI"/>
          <w:sz w:val="18"/>
          <w:szCs w:val="18"/>
          <w:lang w:val="de-DE" w:eastAsia="de-DE"/>
        </w:rPr>
        <w:t xml:space="preserve">Gavrilidou, E., Kleinmann, H., Oureilidou, E., &amp; Zafeiropoulos, S. G. Z. (2015). </w:t>
      </w:r>
      <w:r w:rsidRPr="00AE4AAB">
        <w:rPr>
          <w:rFonts w:ascii="Segoe UI" w:eastAsia="Segoe UI" w:hAnsi="Segoe UI" w:cs="Segoe UI"/>
          <w:sz w:val="18"/>
          <w:szCs w:val="18"/>
          <w:lang w:val="en-GB" w:eastAsia="de-DE"/>
        </w:rPr>
        <w:t xml:space="preserve">Urban Agriculture in Thessaloniki. An Academic Project Meets Reality. </w:t>
      </w:r>
      <w:r w:rsidRPr="00AE4AAB">
        <w:rPr>
          <w:rFonts w:ascii="Segoe UI" w:eastAsia="Segoe UI" w:hAnsi="Segoe UI" w:cs="Segoe UI"/>
          <w:i/>
          <w:iCs/>
          <w:sz w:val="18"/>
          <w:szCs w:val="18"/>
          <w:lang w:val="en-GB" w:eastAsia="de-DE"/>
        </w:rPr>
        <w:t>RI VISTA</w:t>
      </w:r>
      <w:r w:rsidRPr="00AE4AAB">
        <w:rPr>
          <w:rFonts w:ascii="Segoe UI" w:eastAsia="Segoe UI" w:hAnsi="Segoe UI" w:cs="Segoe UI"/>
          <w:sz w:val="18"/>
          <w:szCs w:val="18"/>
          <w:lang w:val="en-GB" w:eastAsia="de-DE"/>
        </w:rPr>
        <w:t xml:space="preserve">. </w:t>
      </w:r>
      <w:r w:rsidRPr="00AE4AAB">
        <w:rPr>
          <w:rFonts w:ascii="Segoe UI" w:eastAsia="Segoe UI" w:hAnsi="Segoe UI" w:cs="Segoe UI"/>
          <w:sz w:val="18"/>
          <w:szCs w:val="18"/>
          <w:lang w:val="de-DE" w:eastAsia="de-DE"/>
        </w:rPr>
        <w:t xml:space="preserve">(2), 60–85. </w:t>
      </w:r>
    </w:p>
    <w:p w14:paraId="66E77258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36" w:name="_CTVL0016f8df171312d4e80b12d9cceb51a9701"/>
      <w:bookmarkEnd w:id="35"/>
      <w:proofErr w:type="spellStart"/>
      <w:r w:rsidRPr="00AE4AAB">
        <w:rPr>
          <w:lang w:val="en-GB"/>
        </w:rPr>
        <w:t>Gherardini</w:t>
      </w:r>
      <w:proofErr w:type="spellEnd"/>
      <w:r w:rsidRPr="00AE4AAB">
        <w:rPr>
          <w:lang w:val="en-GB"/>
        </w:rPr>
        <w:t xml:space="preserve">, F., &amp; </w:t>
      </w:r>
      <w:proofErr w:type="spellStart"/>
      <w:r w:rsidRPr="00AE4AAB">
        <w:rPr>
          <w:lang w:val="en-GB"/>
        </w:rPr>
        <w:t>Leali</w:t>
      </w:r>
      <w:proofErr w:type="spellEnd"/>
      <w:r w:rsidRPr="00AE4AAB">
        <w:rPr>
          <w:lang w:val="en-GB"/>
        </w:rPr>
        <w:t xml:space="preserve">, F. (2017). Reciprocal Frames in Temporary Structures: An Aesthetical and Parametric Investigation. </w:t>
      </w:r>
      <w:r>
        <w:rPr>
          <w:i/>
          <w:iCs/>
        </w:rPr>
        <w:t>Nexus Network Journal</w:t>
      </w:r>
      <w:r>
        <w:t xml:space="preserve">, </w:t>
      </w:r>
      <w:r>
        <w:rPr>
          <w:i/>
          <w:iCs/>
        </w:rPr>
        <w:t>19</w:t>
      </w:r>
      <w:r>
        <w:t xml:space="preserve">(3), 741–762. </w:t>
      </w:r>
    </w:p>
    <w:p w14:paraId="581A8E8E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37" w:name="_CTVL0012ea04983c2a845efa4f10e1ad9f5f9df"/>
      <w:bookmarkEnd w:id="36"/>
      <w:r w:rsidRPr="00AE4AAB">
        <w:rPr>
          <w:lang w:val="en-GB"/>
        </w:rPr>
        <w:t xml:space="preserve">Gibson, C. (1999). Subversive sites: Rave culture, spatial politics and the Internet in Sydney, Australia. </w:t>
      </w:r>
      <w:r>
        <w:rPr>
          <w:i/>
          <w:iCs/>
        </w:rPr>
        <w:t>Area</w:t>
      </w:r>
      <w:r>
        <w:t xml:space="preserve">, </w:t>
      </w:r>
      <w:r>
        <w:rPr>
          <w:i/>
          <w:iCs/>
        </w:rPr>
        <w:t>31</w:t>
      </w:r>
      <w:r>
        <w:t xml:space="preserve">(1), 19–33. </w:t>
      </w:r>
    </w:p>
    <w:p w14:paraId="0DDBCFB5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38" w:name="_CTVL0018a21151afed149159a00b7e456023238"/>
      <w:bookmarkEnd w:id="37"/>
      <w:r>
        <w:t xml:space="preserve">Gillespie, T., Hardy, K., &amp; Watt, P. (2018). </w:t>
      </w:r>
      <w:r w:rsidRPr="00AE4AAB">
        <w:rPr>
          <w:lang w:val="en-GB"/>
        </w:rPr>
        <w:t xml:space="preserve">Austerity urbanism and Olympic counter-legacies: Gendering, defending and expanding the urban commons in East London. </w:t>
      </w:r>
      <w:r>
        <w:rPr>
          <w:i/>
          <w:iCs/>
        </w:rPr>
        <w:t>Environment and Planning D - Society &amp; Space</w:t>
      </w:r>
      <w:r>
        <w:t xml:space="preserve">, </w:t>
      </w:r>
      <w:r>
        <w:rPr>
          <w:i/>
          <w:iCs/>
        </w:rPr>
        <w:t>36</w:t>
      </w:r>
      <w:r>
        <w:t xml:space="preserve">(5), 812–830. </w:t>
      </w:r>
    </w:p>
    <w:p w14:paraId="44BBF85E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39" w:name="_CTVL001547b944d098a4f3eb094938c9795e01f"/>
      <w:bookmarkEnd w:id="38"/>
      <w:r w:rsidRPr="00AE4AAB">
        <w:rPr>
          <w:lang w:val="en-GB"/>
        </w:rPr>
        <w:t xml:space="preserve">Greenspan, A. (2018). Moveable feasts: Reflections on Shanghai’s street food. </w:t>
      </w:r>
      <w:r>
        <w:rPr>
          <w:i/>
          <w:iCs/>
        </w:rPr>
        <w:t>Food Culture &amp; Society</w:t>
      </w:r>
      <w:r>
        <w:t xml:space="preserve">, </w:t>
      </w:r>
      <w:r>
        <w:rPr>
          <w:i/>
          <w:iCs/>
        </w:rPr>
        <w:t>21</w:t>
      </w:r>
      <w:r>
        <w:t xml:space="preserve">(1), 75–88. </w:t>
      </w:r>
    </w:p>
    <w:p w14:paraId="7A340F07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40" w:name="_CTVL001671eec6722324058840afe693228b17c"/>
      <w:bookmarkEnd w:id="39"/>
      <w:proofErr w:type="spellStart"/>
      <w:r w:rsidRPr="00AE4AAB">
        <w:rPr>
          <w:lang w:val="en-GB"/>
        </w:rPr>
        <w:t>Groth</w:t>
      </w:r>
      <w:proofErr w:type="spellEnd"/>
      <w:r w:rsidRPr="00AE4AAB">
        <w:rPr>
          <w:lang w:val="en-GB"/>
        </w:rPr>
        <w:t xml:space="preserve">, J., &amp; </w:t>
      </w:r>
      <w:proofErr w:type="spellStart"/>
      <w:r w:rsidRPr="00AE4AAB">
        <w:rPr>
          <w:lang w:val="en-GB"/>
        </w:rPr>
        <w:t>Corijn</w:t>
      </w:r>
      <w:proofErr w:type="spellEnd"/>
      <w:r w:rsidRPr="00AE4AAB">
        <w:rPr>
          <w:lang w:val="en-GB"/>
        </w:rPr>
        <w:t xml:space="preserve">, E. (2005). Reclaiming urbanity: Indeterminate spaces, informal actors and urban agenda setting. </w:t>
      </w:r>
      <w:r>
        <w:rPr>
          <w:i/>
          <w:iCs/>
        </w:rPr>
        <w:t>Urban Studies</w:t>
      </w:r>
      <w:r>
        <w:t xml:space="preserve">, </w:t>
      </w:r>
      <w:r>
        <w:rPr>
          <w:i/>
          <w:iCs/>
        </w:rPr>
        <w:t>42</w:t>
      </w:r>
      <w:r>
        <w:t xml:space="preserve">(3), 503–526. </w:t>
      </w:r>
    </w:p>
    <w:p w14:paraId="3A317A6D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41" w:name="_CTVL001754069f390194698abdfec130148eb02"/>
      <w:bookmarkEnd w:id="40"/>
      <w:proofErr w:type="spellStart"/>
      <w:r w:rsidRPr="00AE4AAB">
        <w:rPr>
          <w:lang w:val="en-GB"/>
        </w:rPr>
        <w:t>Haase</w:t>
      </w:r>
      <w:proofErr w:type="spellEnd"/>
      <w:r w:rsidRPr="00AE4AAB">
        <w:rPr>
          <w:lang w:val="en-GB"/>
        </w:rPr>
        <w:t xml:space="preserve">, D., </w:t>
      </w:r>
      <w:proofErr w:type="spellStart"/>
      <w:r w:rsidRPr="00AE4AAB">
        <w:rPr>
          <w:lang w:val="en-GB"/>
        </w:rPr>
        <w:t>Haase</w:t>
      </w:r>
      <w:proofErr w:type="spellEnd"/>
      <w:r w:rsidRPr="00AE4AAB">
        <w:rPr>
          <w:lang w:val="en-GB"/>
        </w:rPr>
        <w:t xml:space="preserve">, A., &amp; Rink, D. (2014). Conceptualizing the nexus between urban shrinkage and ecosystem services. </w:t>
      </w:r>
      <w:r>
        <w:rPr>
          <w:i/>
          <w:iCs/>
        </w:rPr>
        <w:t>Landscape and Urban Planning</w:t>
      </w:r>
      <w:r>
        <w:t xml:space="preserve">, </w:t>
      </w:r>
      <w:r>
        <w:rPr>
          <w:i/>
          <w:iCs/>
        </w:rPr>
        <w:t>132</w:t>
      </w:r>
      <w:r>
        <w:t xml:space="preserve">, 159–169. </w:t>
      </w:r>
    </w:p>
    <w:p w14:paraId="17327D3E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42" w:name="_CTVL001d9434891c186417b8fbe9ec302bf8241"/>
      <w:bookmarkEnd w:id="41"/>
      <w:r w:rsidRPr="00AE4AAB">
        <w:rPr>
          <w:lang w:val="en-GB"/>
        </w:rPr>
        <w:t xml:space="preserve">Harris, E. (2015). Navigating Pop-up Geographies: Urban Space-Times of Flexibility, </w:t>
      </w:r>
      <w:proofErr w:type="spellStart"/>
      <w:r w:rsidRPr="00AE4AAB">
        <w:rPr>
          <w:lang w:val="en-GB"/>
        </w:rPr>
        <w:t>Interstitiality</w:t>
      </w:r>
      <w:proofErr w:type="spellEnd"/>
      <w:r w:rsidRPr="00AE4AAB">
        <w:rPr>
          <w:lang w:val="en-GB"/>
        </w:rPr>
        <w:t xml:space="preserve"> and Immersion. </w:t>
      </w:r>
      <w:r>
        <w:rPr>
          <w:i/>
          <w:iCs/>
        </w:rPr>
        <w:t>Geography Compass</w:t>
      </w:r>
      <w:r>
        <w:t xml:space="preserve">, </w:t>
      </w:r>
      <w:r>
        <w:rPr>
          <w:i/>
          <w:iCs/>
        </w:rPr>
        <w:t>9</w:t>
      </w:r>
      <w:r>
        <w:t xml:space="preserve">(11), 592–603. </w:t>
      </w:r>
    </w:p>
    <w:p w14:paraId="06FB7E9B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AE4AAB">
        <w:rPr>
          <w:lang w:val="en-GB"/>
        </w:rPr>
        <w:t xml:space="preserve">Harvey, N., Jaynes, C., </w:t>
      </w:r>
      <w:proofErr w:type="spellStart"/>
      <w:r w:rsidRPr="00AE4AAB">
        <w:rPr>
          <w:lang w:val="en-GB"/>
        </w:rPr>
        <w:t>Khuong</w:t>
      </w:r>
      <w:proofErr w:type="spellEnd"/>
      <w:r w:rsidRPr="00AE4AAB">
        <w:rPr>
          <w:lang w:val="en-GB"/>
        </w:rPr>
        <w:t xml:space="preserve">, Y., &amp; </w:t>
      </w:r>
      <w:proofErr w:type="spellStart"/>
      <w:r w:rsidRPr="00AE4AAB">
        <w:rPr>
          <w:lang w:val="en-GB"/>
        </w:rPr>
        <w:t>Riscica</w:t>
      </w:r>
      <w:proofErr w:type="spellEnd"/>
      <w:r w:rsidRPr="00AE4AAB">
        <w:rPr>
          <w:lang w:val="en-GB"/>
        </w:rPr>
        <w:t xml:space="preserve">, V. (2013). Framework for Innovative Public Spaces. </w:t>
      </w:r>
      <w:r>
        <w:rPr>
          <w:i/>
          <w:iCs/>
        </w:rPr>
        <w:t>Transportation Research Record</w:t>
      </w:r>
      <w:r>
        <w:t xml:space="preserve">. (2350), 119–127. </w:t>
      </w:r>
    </w:p>
    <w:p w14:paraId="7934B3EE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43" w:name="_CTVL0019e5ffb0e3e8a416192e9a94ad54c9ab1"/>
      <w:bookmarkEnd w:id="42"/>
      <w:proofErr w:type="spellStart"/>
      <w:r w:rsidRPr="00AE4AAB">
        <w:rPr>
          <w:lang w:val="en-GB"/>
        </w:rPr>
        <w:lastRenderedPageBreak/>
        <w:t>Havemann</w:t>
      </w:r>
      <w:proofErr w:type="spellEnd"/>
      <w:r w:rsidRPr="00AE4AAB">
        <w:rPr>
          <w:lang w:val="en-GB"/>
        </w:rPr>
        <w:t xml:space="preserve">, A., &amp; </w:t>
      </w:r>
      <w:proofErr w:type="spellStart"/>
      <w:r w:rsidRPr="00AE4AAB">
        <w:rPr>
          <w:lang w:val="en-GB"/>
        </w:rPr>
        <w:t>Schild</w:t>
      </w:r>
      <w:proofErr w:type="spellEnd"/>
      <w:r w:rsidRPr="00AE4AAB">
        <w:rPr>
          <w:lang w:val="en-GB"/>
        </w:rPr>
        <w:t xml:space="preserve">, M. (2007). ‘You can use my tights’ or: The phenomenon of temporary solutions. </w:t>
      </w:r>
      <w:r>
        <w:rPr>
          <w:i/>
          <w:iCs/>
        </w:rPr>
        <w:t>Landscape Research</w:t>
      </w:r>
      <w:r>
        <w:t xml:space="preserve">, </w:t>
      </w:r>
      <w:r>
        <w:rPr>
          <w:i/>
          <w:iCs/>
        </w:rPr>
        <w:t>32</w:t>
      </w:r>
      <w:r>
        <w:t>(1), 45–55. https://doi.org/10.1080/01426390601097610</w:t>
      </w:r>
    </w:p>
    <w:p w14:paraId="75E7B76E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44" w:name="_CTVL0018d01572fe1af43cb93831868ecd54881"/>
      <w:bookmarkEnd w:id="43"/>
      <w:r w:rsidRPr="00AE4AAB">
        <w:rPr>
          <w:lang w:val="en-GB"/>
        </w:rPr>
        <w:t xml:space="preserve">Heckert, M. (2015). A Spatial Difference-in-Differences Approach </w:t>
      </w:r>
      <w:proofErr w:type="gramStart"/>
      <w:r w:rsidRPr="00AE4AAB">
        <w:rPr>
          <w:lang w:val="en-GB"/>
        </w:rPr>
        <w:t>To</w:t>
      </w:r>
      <w:proofErr w:type="gramEnd"/>
      <w:r w:rsidRPr="00AE4AAB">
        <w:rPr>
          <w:lang w:val="en-GB"/>
        </w:rPr>
        <w:t xml:space="preserve"> Studying the Effect of Greening Vacant Land on Property Values. </w:t>
      </w:r>
      <w:r>
        <w:rPr>
          <w:i/>
          <w:iCs/>
        </w:rPr>
        <w:t>Cityscape</w:t>
      </w:r>
      <w:r>
        <w:t xml:space="preserve">, </w:t>
      </w:r>
      <w:r>
        <w:rPr>
          <w:i/>
          <w:iCs/>
        </w:rPr>
        <w:t>17</w:t>
      </w:r>
      <w:r>
        <w:t>(1), 51–59.</w:t>
      </w:r>
    </w:p>
    <w:p w14:paraId="5574EE78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45" w:name="_CTVL001738ee8075c2c4bb981f9121c9ca32dd1"/>
      <w:bookmarkEnd w:id="44"/>
      <w:r w:rsidRPr="00AE4AAB">
        <w:rPr>
          <w:lang w:val="en-GB"/>
        </w:rPr>
        <w:t xml:space="preserve">Heng, T. (2015). An appropriation of ashes: Transient aesthetic markers and spiritual place-making as performances of alternative ethnic identities. </w:t>
      </w:r>
      <w:r>
        <w:rPr>
          <w:i/>
          <w:iCs/>
        </w:rPr>
        <w:t>Sociological Review</w:t>
      </w:r>
      <w:r>
        <w:t xml:space="preserve">, </w:t>
      </w:r>
      <w:r>
        <w:rPr>
          <w:i/>
          <w:iCs/>
        </w:rPr>
        <w:t>63</w:t>
      </w:r>
      <w:r>
        <w:t xml:space="preserve">(1), 57–78. </w:t>
      </w:r>
    </w:p>
    <w:p w14:paraId="01ED6703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46" w:name="_CTVL00111925ef7973e431289e037ca0ba8bc8b"/>
      <w:bookmarkEnd w:id="45"/>
      <w:r w:rsidRPr="00AE4AAB">
        <w:rPr>
          <w:lang w:val="en-GB"/>
        </w:rPr>
        <w:t>Herman, K., &amp; Rodgers, M. (2020). From Tactical Urbanism Action to Institutionalised Urban Planning and Educational Tool: The Evolution of Park(</w:t>
      </w:r>
      <w:proofErr w:type="spellStart"/>
      <w:r w:rsidRPr="00AE4AAB">
        <w:rPr>
          <w:lang w:val="en-GB"/>
        </w:rPr>
        <w:t>ing</w:t>
      </w:r>
      <w:proofErr w:type="spellEnd"/>
      <w:r w:rsidRPr="00AE4AAB">
        <w:rPr>
          <w:lang w:val="en-GB"/>
        </w:rPr>
        <w:t xml:space="preserve">) Day. </w:t>
      </w:r>
      <w:r>
        <w:rPr>
          <w:i/>
          <w:iCs/>
        </w:rPr>
        <w:t>Land</w:t>
      </w:r>
      <w:r>
        <w:t xml:space="preserve">, </w:t>
      </w:r>
      <w:r>
        <w:rPr>
          <w:i/>
          <w:iCs/>
        </w:rPr>
        <w:t>9</w:t>
      </w:r>
      <w:r>
        <w:t xml:space="preserve">(7), 217. </w:t>
      </w:r>
    </w:p>
    <w:p w14:paraId="0B958368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47" w:name="_CTVL001af5d9858ffe64c8da0f99d0adaca7b85"/>
      <w:bookmarkEnd w:id="46"/>
      <w:proofErr w:type="spellStart"/>
      <w:r w:rsidRPr="00AE4AAB">
        <w:rPr>
          <w:lang w:val="en-GB"/>
        </w:rPr>
        <w:t>Honeck</w:t>
      </w:r>
      <w:proofErr w:type="spellEnd"/>
      <w:r w:rsidRPr="00AE4AAB">
        <w:rPr>
          <w:lang w:val="en-GB"/>
        </w:rPr>
        <w:t xml:space="preserve">, T. (2017). From squatters to creatives. An innovation perspective on temporary use in planning. </w:t>
      </w:r>
      <w:r>
        <w:rPr>
          <w:i/>
          <w:iCs/>
        </w:rPr>
        <w:t>Planning Theory &amp; Practice</w:t>
      </w:r>
      <w:r>
        <w:t xml:space="preserve">, </w:t>
      </w:r>
      <w:r>
        <w:rPr>
          <w:i/>
          <w:iCs/>
        </w:rPr>
        <w:t>18</w:t>
      </w:r>
      <w:r>
        <w:t xml:space="preserve">(2), 268–287. </w:t>
      </w:r>
    </w:p>
    <w:p w14:paraId="01DEF1CC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48" w:name="_CTVL0012e6ee49cc14540dba3bf5f19620212a5"/>
      <w:bookmarkEnd w:id="47"/>
      <w:proofErr w:type="spellStart"/>
      <w:r w:rsidRPr="00AE4AAB">
        <w:rPr>
          <w:lang w:val="en-GB"/>
        </w:rPr>
        <w:t>Honeck</w:t>
      </w:r>
      <w:proofErr w:type="spellEnd"/>
      <w:r w:rsidRPr="00AE4AAB">
        <w:rPr>
          <w:lang w:val="en-GB"/>
        </w:rPr>
        <w:t xml:space="preserve">, T. (2018). A touch of post-truth: the roles of narratives in urban policy mobilities. </w:t>
      </w:r>
      <w:r>
        <w:rPr>
          <w:i/>
          <w:iCs/>
        </w:rPr>
        <w:t>Geographica Helvetica</w:t>
      </w:r>
      <w:r>
        <w:t xml:space="preserve">, </w:t>
      </w:r>
      <w:r>
        <w:rPr>
          <w:i/>
          <w:iCs/>
        </w:rPr>
        <w:t>73</w:t>
      </w:r>
      <w:r>
        <w:t xml:space="preserve">(2), 133–145. </w:t>
      </w:r>
    </w:p>
    <w:p w14:paraId="60EECE61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49" w:name="_CTVL00177dbd1c96f0247c6bb81b8f741ca14fb"/>
      <w:bookmarkEnd w:id="48"/>
      <w:r w:rsidRPr="00AE4AAB">
        <w:rPr>
          <w:lang w:val="en-GB"/>
        </w:rPr>
        <w:t xml:space="preserve">Hou, J., &amp; </w:t>
      </w:r>
      <w:proofErr w:type="spellStart"/>
      <w:r w:rsidRPr="00AE4AAB">
        <w:rPr>
          <w:lang w:val="en-GB"/>
        </w:rPr>
        <w:t>Grohmann</w:t>
      </w:r>
      <w:proofErr w:type="spellEnd"/>
      <w:r w:rsidRPr="00AE4AAB">
        <w:rPr>
          <w:lang w:val="en-GB"/>
        </w:rPr>
        <w:t xml:space="preserve">, D. (2018). Integrating community gardens into urban parks: Lessons in planning, design and partnership from Seattle. </w:t>
      </w:r>
      <w:r>
        <w:rPr>
          <w:i/>
          <w:iCs/>
        </w:rPr>
        <w:t>Urban Forestry &amp; Urban Greening</w:t>
      </w:r>
      <w:r>
        <w:t xml:space="preserve">, </w:t>
      </w:r>
      <w:r>
        <w:rPr>
          <w:i/>
          <w:iCs/>
        </w:rPr>
        <w:t>33</w:t>
      </w:r>
      <w:r>
        <w:t xml:space="preserve">, 1–43. </w:t>
      </w:r>
    </w:p>
    <w:p w14:paraId="4470416D" w14:textId="77777777" w:rsidR="00AE4AAB" w:rsidRP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50" w:name="_CTVL001a511f0f7cd674b318a14eaf54873b38f"/>
      <w:bookmarkEnd w:id="49"/>
      <w:r w:rsidRPr="00AE4AAB">
        <w:rPr>
          <w:lang w:val="en-GB"/>
        </w:rPr>
        <w:t xml:space="preserve">Jaspers, S., &amp; Steen, T. (2020). The sustainability of outcomes in temporary co-production. </w:t>
      </w:r>
      <w:r w:rsidRPr="00AE4AAB">
        <w:rPr>
          <w:i/>
          <w:iCs/>
          <w:lang w:val="en-GB"/>
        </w:rPr>
        <w:t>International Journal of Public Sector Management</w:t>
      </w:r>
      <w:r w:rsidRPr="00AE4AAB">
        <w:rPr>
          <w:lang w:val="en-GB"/>
        </w:rPr>
        <w:t xml:space="preserve">, </w:t>
      </w:r>
      <w:r w:rsidRPr="00AE4AAB">
        <w:rPr>
          <w:i/>
          <w:iCs/>
          <w:lang w:val="en-GB"/>
        </w:rPr>
        <w:t>33</w:t>
      </w:r>
      <w:r w:rsidRPr="00AE4AAB">
        <w:rPr>
          <w:lang w:val="en-GB"/>
        </w:rPr>
        <w:t xml:space="preserve">(1), 62–77. </w:t>
      </w:r>
    </w:p>
    <w:p w14:paraId="218AC28C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51" w:name="_CTVL001c5d4c49b1da34f13b25289c13dfd77f5"/>
      <w:bookmarkEnd w:id="50"/>
      <w:proofErr w:type="spellStart"/>
      <w:r w:rsidRPr="00AE4AAB">
        <w:rPr>
          <w:lang w:val="en-GB"/>
        </w:rPr>
        <w:t>Kamvasinou</w:t>
      </w:r>
      <w:proofErr w:type="spellEnd"/>
      <w:r w:rsidRPr="00AE4AAB">
        <w:rPr>
          <w:lang w:val="en-GB"/>
        </w:rPr>
        <w:t xml:space="preserve">, K. (2017). Temporary intervention and long-term legacy: lessons from London case studies. </w:t>
      </w:r>
      <w:r>
        <w:rPr>
          <w:i/>
          <w:iCs/>
        </w:rPr>
        <w:t>Journal of Urban Design</w:t>
      </w:r>
      <w:r>
        <w:t xml:space="preserve">, </w:t>
      </w:r>
      <w:r>
        <w:rPr>
          <w:i/>
          <w:iCs/>
        </w:rPr>
        <w:t>22</w:t>
      </w:r>
      <w:r>
        <w:t xml:space="preserve">(2), 1–21. </w:t>
      </w:r>
    </w:p>
    <w:p w14:paraId="6356476E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52" w:name="_CTVL001a66b77be2b5341178b898011f4352213"/>
      <w:bookmarkEnd w:id="51"/>
      <w:proofErr w:type="spellStart"/>
      <w:r w:rsidRPr="00AE4AAB">
        <w:rPr>
          <w:lang w:val="en-GB"/>
        </w:rPr>
        <w:t>Kassens</w:t>
      </w:r>
      <w:proofErr w:type="spellEnd"/>
      <w:r w:rsidRPr="00AE4AAB">
        <w:rPr>
          <w:lang w:val="en-GB"/>
        </w:rPr>
        <w:t xml:space="preserve">-Noor, E. (2016). From Ephemeral Planning to Permanent Urbanism: An Urban Planning Theory of Mega-Events. </w:t>
      </w:r>
      <w:r>
        <w:rPr>
          <w:i/>
          <w:iCs/>
        </w:rPr>
        <w:t>Urban Planning</w:t>
      </w:r>
      <w:r>
        <w:t xml:space="preserve">, </w:t>
      </w:r>
      <w:r>
        <w:rPr>
          <w:i/>
          <w:iCs/>
        </w:rPr>
        <w:t>1</w:t>
      </w:r>
      <w:r>
        <w:t xml:space="preserve">(1), 41–54. </w:t>
      </w:r>
    </w:p>
    <w:p w14:paraId="7FFF273D" w14:textId="77777777" w:rsidR="00AE4AAB" w:rsidRP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53" w:name="_CTVL001fb836050996f49d99edc69b2dc2ace02"/>
      <w:bookmarkEnd w:id="52"/>
      <w:r w:rsidRPr="00AE4AAB">
        <w:rPr>
          <w:lang w:val="en-GB"/>
        </w:rPr>
        <w:t xml:space="preserve">Kim, K. (2019). Rethinking Temporary Use Coordinators for the Regeneration of Underused Urban Spaces in Seoul. </w:t>
      </w:r>
      <w:r w:rsidRPr="00AE4AAB">
        <w:rPr>
          <w:i/>
          <w:iCs/>
          <w:lang w:val="en-GB"/>
        </w:rPr>
        <w:t>Journal of Regional and City Planning</w:t>
      </w:r>
      <w:r w:rsidRPr="00AE4AAB">
        <w:rPr>
          <w:lang w:val="en-GB"/>
        </w:rPr>
        <w:t xml:space="preserve">, </w:t>
      </w:r>
      <w:r w:rsidRPr="00AE4AAB">
        <w:rPr>
          <w:i/>
          <w:iCs/>
          <w:lang w:val="en-GB"/>
        </w:rPr>
        <w:t>30</w:t>
      </w:r>
      <w:r w:rsidRPr="00AE4AAB">
        <w:rPr>
          <w:lang w:val="en-GB"/>
        </w:rPr>
        <w:t xml:space="preserve">(1), 1. </w:t>
      </w:r>
    </w:p>
    <w:p w14:paraId="7A915F05" w14:textId="77777777" w:rsidR="00AE4AAB" w:rsidRP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54" w:name="_CTVL0011c29b653b9a8459bb8d675051071effd"/>
      <w:bookmarkEnd w:id="53"/>
      <w:proofErr w:type="spellStart"/>
      <w:r w:rsidRPr="00AE4AAB">
        <w:rPr>
          <w:lang w:val="en-GB"/>
        </w:rPr>
        <w:t>Kirnbauer</w:t>
      </w:r>
      <w:proofErr w:type="spellEnd"/>
      <w:r w:rsidRPr="00AE4AAB">
        <w:rPr>
          <w:lang w:val="en-GB"/>
        </w:rPr>
        <w:t xml:space="preserve">, M., &amp; </w:t>
      </w:r>
      <w:proofErr w:type="spellStart"/>
      <w:r w:rsidRPr="00AE4AAB">
        <w:rPr>
          <w:lang w:val="en-GB"/>
        </w:rPr>
        <w:t>Baetz</w:t>
      </w:r>
      <w:proofErr w:type="spellEnd"/>
      <w:r w:rsidRPr="00AE4AAB">
        <w:rPr>
          <w:lang w:val="en-GB"/>
        </w:rPr>
        <w:t xml:space="preserve">, B. (2014). Prototype Decision-Support System for Designing and Costing Municipal Green Infrastructure. </w:t>
      </w:r>
      <w:r w:rsidRPr="00AE4AAB">
        <w:rPr>
          <w:i/>
          <w:iCs/>
          <w:lang w:val="en-GB"/>
        </w:rPr>
        <w:t>Journal of Urban Planning and Development</w:t>
      </w:r>
      <w:r w:rsidRPr="00AE4AAB">
        <w:rPr>
          <w:lang w:val="en-GB"/>
        </w:rPr>
        <w:t xml:space="preserve">, </w:t>
      </w:r>
      <w:r w:rsidRPr="00AE4AAB">
        <w:rPr>
          <w:i/>
          <w:iCs/>
          <w:lang w:val="en-GB"/>
        </w:rPr>
        <w:t>140</w:t>
      </w:r>
      <w:r w:rsidRPr="00AE4AAB">
        <w:rPr>
          <w:lang w:val="en-GB"/>
        </w:rPr>
        <w:t xml:space="preserve">(3). </w:t>
      </w:r>
    </w:p>
    <w:p w14:paraId="35F7396E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55" w:name="_CTVL001f8d555cca2d74db695a093f1dd064c28"/>
      <w:bookmarkEnd w:id="54"/>
      <w:proofErr w:type="spellStart"/>
      <w:r w:rsidRPr="00AE4AAB">
        <w:rPr>
          <w:lang w:val="en-GB"/>
        </w:rPr>
        <w:t>Kullmann</w:t>
      </w:r>
      <w:proofErr w:type="spellEnd"/>
      <w:r w:rsidRPr="00AE4AAB">
        <w:rPr>
          <w:lang w:val="en-GB"/>
        </w:rPr>
        <w:t xml:space="preserve">, K. (2014). The Usefulness of Uselessness: Towards a Landscape Framework for Un-Activated Urban Public Space. </w:t>
      </w:r>
      <w:r>
        <w:rPr>
          <w:i/>
          <w:iCs/>
        </w:rPr>
        <w:t>Architectural Theory Review</w:t>
      </w:r>
      <w:r>
        <w:t xml:space="preserve">, </w:t>
      </w:r>
      <w:r>
        <w:rPr>
          <w:i/>
          <w:iCs/>
        </w:rPr>
        <w:t>19</w:t>
      </w:r>
      <w:r>
        <w:t xml:space="preserve">(2, SI), 154–173. </w:t>
      </w:r>
    </w:p>
    <w:p w14:paraId="6862F91D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56" w:name="_CTVL00112b2b963d79d42f882390fe3fe5b460c"/>
      <w:bookmarkEnd w:id="55"/>
      <w:proofErr w:type="spellStart"/>
      <w:r w:rsidRPr="00AE4AAB">
        <w:rPr>
          <w:lang w:val="en-GB"/>
        </w:rPr>
        <w:t>LaFrombois</w:t>
      </w:r>
      <w:proofErr w:type="spellEnd"/>
      <w:r w:rsidRPr="00AE4AAB">
        <w:rPr>
          <w:lang w:val="en-GB"/>
        </w:rPr>
        <w:t xml:space="preserve">, M. H. (2017). Blind spots and pop-up spots: A feminist exploration into the discourses of do-it-yourself (DIY) urbanism. </w:t>
      </w:r>
      <w:r>
        <w:rPr>
          <w:i/>
          <w:iCs/>
        </w:rPr>
        <w:t>Urban Studies</w:t>
      </w:r>
      <w:r>
        <w:t xml:space="preserve">, </w:t>
      </w:r>
      <w:r>
        <w:rPr>
          <w:i/>
          <w:iCs/>
        </w:rPr>
        <w:t>54</w:t>
      </w:r>
      <w:r>
        <w:t xml:space="preserve">(2), 421–436. </w:t>
      </w:r>
    </w:p>
    <w:p w14:paraId="37FBCAAB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57" w:name="_CTVL001b1bd4cd2c517407d9e4239c494f9bb4c"/>
      <w:bookmarkEnd w:id="56"/>
      <w:r w:rsidRPr="00AE4AAB">
        <w:rPr>
          <w:lang w:val="en-GB"/>
        </w:rPr>
        <w:t xml:space="preserve">Lange, B., &amp; </w:t>
      </w:r>
      <w:proofErr w:type="spellStart"/>
      <w:r w:rsidRPr="00AE4AAB">
        <w:rPr>
          <w:lang w:val="en-GB"/>
        </w:rPr>
        <w:t>Schuessler</w:t>
      </w:r>
      <w:proofErr w:type="spellEnd"/>
      <w:r w:rsidRPr="00AE4AAB">
        <w:rPr>
          <w:lang w:val="en-GB"/>
        </w:rPr>
        <w:t xml:space="preserve">, E. (2018). Unpacking the </w:t>
      </w:r>
      <w:proofErr w:type="spellStart"/>
      <w:r w:rsidRPr="00AE4AAB">
        <w:rPr>
          <w:lang w:val="en-GB"/>
        </w:rPr>
        <w:t>middleground</w:t>
      </w:r>
      <w:proofErr w:type="spellEnd"/>
      <w:r w:rsidRPr="00AE4AAB">
        <w:rPr>
          <w:lang w:val="en-GB"/>
        </w:rPr>
        <w:t xml:space="preserve"> of creative cities: Spatiotemporal dynamics in the configuration of the Berlin design field. </w:t>
      </w:r>
      <w:r>
        <w:rPr>
          <w:i/>
          <w:iCs/>
        </w:rPr>
        <w:t>Regional Studies</w:t>
      </w:r>
      <w:r>
        <w:t xml:space="preserve">, </w:t>
      </w:r>
      <w:r>
        <w:rPr>
          <w:i/>
          <w:iCs/>
        </w:rPr>
        <w:t>52</w:t>
      </w:r>
      <w:r>
        <w:t xml:space="preserve">(11), 1548–1558. </w:t>
      </w:r>
    </w:p>
    <w:p w14:paraId="519AC2A2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58" w:name="_CTVL00140df0699e4e74bc2b8fa8c220c6d335b"/>
      <w:bookmarkEnd w:id="57"/>
      <w:r w:rsidRPr="00AE4AAB">
        <w:rPr>
          <w:lang w:val="en-GB"/>
        </w:rPr>
        <w:t xml:space="preserve">Leddy-Owen, C., </w:t>
      </w:r>
      <w:proofErr w:type="spellStart"/>
      <w:r w:rsidRPr="00AE4AAB">
        <w:rPr>
          <w:lang w:val="en-GB"/>
        </w:rPr>
        <w:t>Robazza</w:t>
      </w:r>
      <w:proofErr w:type="spellEnd"/>
      <w:r w:rsidRPr="00AE4AAB">
        <w:rPr>
          <w:lang w:val="en-GB"/>
        </w:rPr>
        <w:t xml:space="preserve">, G., &amp; Scherer, L. (2018). Participatory design, temporary structures and the appropriation of urban space by marginalized youth: the problem of the Odd Triangle. </w:t>
      </w:r>
      <w:r>
        <w:rPr>
          <w:i/>
          <w:iCs/>
        </w:rPr>
        <w:t>Journal of Urban Design</w:t>
      </w:r>
      <w:r>
        <w:t xml:space="preserve">, </w:t>
      </w:r>
      <w:r>
        <w:rPr>
          <w:i/>
          <w:iCs/>
        </w:rPr>
        <w:t>41</w:t>
      </w:r>
      <w:r>
        <w:t xml:space="preserve">(2), 1–16. </w:t>
      </w:r>
    </w:p>
    <w:p w14:paraId="3929A9C0" w14:textId="77777777" w:rsidR="00AE4AAB" w:rsidRP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59" w:name="_CTVL00125284b52f0d44802bcad84cd361270ad"/>
      <w:bookmarkEnd w:id="58"/>
      <w:r w:rsidRPr="00AE4AAB">
        <w:rPr>
          <w:lang w:val="en-GB"/>
        </w:rPr>
        <w:t xml:space="preserve">Lin, C.‑Y. (2017). The reputation-building process and spatial strategies of creative industries: A case study of product design firms in Taipei. </w:t>
      </w:r>
      <w:r w:rsidRPr="00AE4AAB">
        <w:rPr>
          <w:i/>
          <w:iCs/>
          <w:lang w:val="en-GB"/>
        </w:rPr>
        <w:t>Environment and Planning a - Economy and Space</w:t>
      </w:r>
      <w:r w:rsidRPr="00AE4AAB">
        <w:rPr>
          <w:lang w:val="en-GB"/>
        </w:rPr>
        <w:t xml:space="preserve">, </w:t>
      </w:r>
      <w:r w:rsidRPr="00AE4AAB">
        <w:rPr>
          <w:i/>
          <w:iCs/>
          <w:lang w:val="en-GB"/>
        </w:rPr>
        <w:t>49</w:t>
      </w:r>
      <w:r w:rsidRPr="00AE4AAB">
        <w:rPr>
          <w:lang w:val="en-GB"/>
        </w:rPr>
        <w:t xml:space="preserve">(1), 186–204. </w:t>
      </w:r>
    </w:p>
    <w:p w14:paraId="0E620FFB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60" w:name="_CTVL001b403f022bb8647eeabc8471dd72dc7ed"/>
      <w:bookmarkEnd w:id="59"/>
      <w:r w:rsidRPr="00AE4AAB">
        <w:rPr>
          <w:lang w:val="en-GB"/>
        </w:rPr>
        <w:t xml:space="preserve">Liu, X. (2017). “Contested policy mobility”: The creative transformation and temporary use of brownfields in </w:t>
      </w:r>
      <w:proofErr w:type="spellStart"/>
      <w:r w:rsidRPr="00AE4AAB">
        <w:rPr>
          <w:lang w:val="en-GB"/>
        </w:rPr>
        <w:t>Redtory</w:t>
      </w:r>
      <w:proofErr w:type="spellEnd"/>
      <w:r w:rsidRPr="00AE4AAB">
        <w:rPr>
          <w:lang w:val="en-GB"/>
        </w:rPr>
        <w:t xml:space="preserve">, Guangzhou. </w:t>
      </w:r>
      <w:r>
        <w:rPr>
          <w:i/>
          <w:iCs/>
        </w:rPr>
        <w:t>Urban Geography</w:t>
      </w:r>
      <w:r>
        <w:t xml:space="preserve">, </w:t>
      </w:r>
      <w:r>
        <w:rPr>
          <w:i/>
          <w:iCs/>
        </w:rPr>
        <w:t>38</w:t>
      </w:r>
      <w:r>
        <w:t xml:space="preserve">(6), 1–19. </w:t>
      </w:r>
    </w:p>
    <w:p w14:paraId="630BD2DE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61" w:name="_CTVL00112495bf28ad646bba8d654aab940159e"/>
      <w:bookmarkEnd w:id="60"/>
      <w:proofErr w:type="spellStart"/>
      <w:r w:rsidRPr="00AE4AAB">
        <w:rPr>
          <w:lang w:val="en-GB"/>
        </w:rPr>
        <w:t>Lokman</w:t>
      </w:r>
      <w:proofErr w:type="spellEnd"/>
      <w:r w:rsidRPr="00AE4AAB">
        <w:rPr>
          <w:lang w:val="en-GB"/>
        </w:rPr>
        <w:t xml:space="preserve">, K. (2017). Vacancy as a laboratory: design criteria for reimagining social-ecological systems on vacant urban lands. </w:t>
      </w:r>
      <w:r>
        <w:rPr>
          <w:i/>
          <w:iCs/>
        </w:rPr>
        <w:t>Landscape Research</w:t>
      </w:r>
      <w:r>
        <w:t xml:space="preserve">, </w:t>
      </w:r>
      <w:r>
        <w:rPr>
          <w:i/>
          <w:iCs/>
        </w:rPr>
        <w:t>42</w:t>
      </w:r>
      <w:r>
        <w:t xml:space="preserve">(7), 728–746. </w:t>
      </w:r>
    </w:p>
    <w:p w14:paraId="57A581D0" w14:textId="77777777" w:rsidR="00AE4AAB" w:rsidRP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62" w:name="_CTVL001e7dc59e2403643ec91a34ce493c11f02"/>
      <w:bookmarkEnd w:id="61"/>
      <w:proofErr w:type="spellStart"/>
      <w:r w:rsidRPr="00AE4AAB">
        <w:rPr>
          <w:lang w:val="en-GB"/>
        </w:rPr>
        <w:t>Madanipour</w:t>
      </w:r>
      <w:proofErr w:type="spellEnd"/>
      <w:r w:rsidRPr="00AE4AAB">
        <w:rPr>
          <w:lang w:val="en-GB"/>
        </w:rPr>
        <w:t xml:space="preserve">, A. (2017). Ephemeral landscape and urban shrinkage. </w:t>
      </w:r>
      <w:r w:rsidRPr="00AE4AAB">
        <w:rPr>
          <w:i/>
          <w:iCs/>
          <w:lang w:val="en-GB"/>
        </w:rPr>
        <w:t>Landscape Research</w:t>
      </w:r>
      <w:r w:rsidRPr="00AE4AAB">
        <w:rPr>
          <w:lang w:val="en-GB"/>
        </w:rPr>
        <w:t xml:space="preserve">, </w:t>
      </w:r>
      <w:r w:rsidRPr="00AE4AAB">
        <w:rPr>
          <w:i/>
          <w:iCs/>
          <w:lang w:val="en-GB"/>
        </w:rPr>
        <w:t>42</w:t>
      </w:r>
      <w:r w:rsidRPr="00AE4AAB">
        <w:rPr>
          <w:lang w:val="en-GB"/>
        </w:rPr>
        <w:t xml:space="preserve">(7), 1–11. </w:t>
      </w:r>
    </w:p>
    <w:p w14:paraId="0371E960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63" w:name="_CTVL001f200f1172b604b2aa93a459ccc7889ed"/>
      <w:bookmarkEnd w:id="62"/>
      <w:proofErr w:type="spellStart"/>
      <w:r w:rsidRPr="00AE4AAB">
        <w:rPr>
          <w:lang w:val="en-GB"/>
        </w:rPr>
        <w:t>Madanipour</w:t>
      </w:r>
      <w:proofErr w:type="spellEnd"/>
      <w:r w:rsidRPr="00AE4AAB">
        <w:rPr>
          <w:lang w:val="en-GB"/>
        </w:rPr>
        <w:t xml:space="preserve">, A. (2018). Temporary use of space: Urban processes between flexibility, opportunity and precarity. </w:t>
      </w:r>
      <w:r>
        <w:rPr>
          <w:i/>
          <w:iCs/>
        </w:rPr>
        <w:t>Urban Studies</w:t>
      </w:r>
      <w:r>
        <w:t xml:space="preserve">, </w:t>
      </w:r>
      <w:r>
        <w:rPr>
          <w:i/>
          <w:iCs/>
        </w:rPr>
        <w:t>55</w:t>
      </w:r>
      <w:r>
        <w:t xml:space="preserve">(5), 1093–1110. </w:t>
      </w:r>
    </w:p>
    <w:p w14:paraId="4412AF10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64" w:name="_CTVL001be98884830bc4d6ebc4894130d1e013a"/>
      <w:bookmarkEnd w:id="63"/>
      <w:proofErr w:type="spellStart"/>
      <w:r w:rsidRPr="00AE4AAB">
        <w:rPr>
          <w:lang w:val="en-GB"/>
        </w:rPr>
        <w:t>Mady</w:t>
      </w:r>
      <w:proofErr w:type="spellEnd"/>
      <w:r w:rsidRPr="00AE4AAB">
        <w:rPr>
          <w:lang w:val="en-GB"/>
        </w:rPr>
        <w:t xml:space="preserve">, C. (2012). Diversity in Conviviality: Beirut's Temporary Public Spaces. </w:t>
      </w:r>
      <w:r>
        <w:rPr>
          <w:i/>
          <w:iCs/>
        </w:rPr>
        <w:t>Open House International</w:t>
      </w:r>
      <w:r>
        <w:t xml:space="preserve">, </w:t>
      </w:r>
      <w:r>
        <w:rPr>
          <w:i/>
          <w:iCs/>
        </w:rPr>
        <w:t>37</w:t>
      </w:r>
      <w:r>
        <w:t>(2), 63–71.</w:t>
      </w:r>
    </w:p>
    <w:p w14:paraId="1BD2D294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65" w:name="_CTVL001bbe5c30697474ff58b5159116db44cb2"/>
      <w:bookmarkEnd w:id="64"/>
      <w:r>
        <w:t xml:space="preserve">Marling, G., Jensen, O. B., &amp; Kiib, H. (2009). </w:t>
      </w:r>
      <w:r w:rsidRPr="00AE4AAB">
        <w:rPr>
          <w:lang w:val="en-GB"/>
        </w:rPr>
        <w:t xml:space="preserve">The Experience City: Planning of Hybrid Cultural Projects. </w:t>
      </w:r>
      <w:r>
        <w:rPr>
          <w:i/>
          <w:iCs/>
        </w:rPr>
        <w:t>European Planning Studies</w:t>
      </w:r>
      <w:r>
        <w:t xml:space="preserve">, </w:t>
      </w:r>
      <w:r>
        <w:rPr>
          <w:i/>
          <w:iCs/>
        </w:rPr>
        <w:t>17</w:t>
      </w:r>
      <w:r>
        <w:t xml:space="preserve">(6), 863–885. </w:t>
      </w:r>
    </w:p>
    <w:p w14:paraId="01E54279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66" w:name="_CTVL00143ccd33d210b452eaa8ae0dd0ae2cfe0"/>
      <w:bookmarkEnd w:id="65"/>
      <w:r w:rsidRPr="00AE4AAB">
        <w:rPr>
          <w:lang w:val="en-GB"/>
        </w:rPr>
        <w:t xml:space="preserve">Martin, M., Deas, I., &amp; Hincks, S. (2019). The Role of Temporary Use in Urban Regeneration: Ordinary and Extraordinary Approaches in Bristol and Liverpool. </w:t>
      </w:r>
      <w:r>
        <w:rPr>
          <w:i/>
          <w:iCs/>
        </w:rPr>
        <w:t>Planning Practice &amp; Research</w:t>
      </w:r>
      <w:r>
        <w:t xml:space="preserve">, </w:t>
      </w:r>
      <w:r>
        <w:rPr>
          <w:i/>
          <w:iCs/>
        </w:rPr>
        <w:t>34</w:t>
      </w:r>
      <w:r>
        <w:t xml:space="preserve">(5), 537–557. </w:t>
      </w:r>
    </w:p>
    <w:p w14:paraId="5333D31A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67" w:name="_CTVL001476c36f3abfe4b8b8e72878f8dc4b8d2"/>
      <w:bookmarkEnd w:id="66"/>
      <w:r w:rsidRPr="00AE4AAB">
        <w:rPr>
          <w:lang w:val="en-GB"/>
        </w:rPr>
        <w:t xml:space="preserve">Martin, M., Hincks, S., &amp; Deas, I. (2020). Temporary use in England’s core cities: Looking beyond the exceptional. </w:t>
      </w:r>
      <w:r>
        <w:rPr>
          <w:i/>
          <w:iCs/>
        </w:rPr>
        <w:t>Urban Studies</w:t>
      </w:r>
      <w:r>
        <w:t xml:space="preserve">, </w:t>
      </w:r>
      <w:r>
        <w:rPr>
          <w:i/>
          <w:iCs/>
        </w:rPr>
        <w:t>57</w:t>
      </w:r>
      <w:r>
        <w:t xml:space="preserve">(16), 3381-3401. </w:t>
      </w:r>
    </w:p>
    <w:p w14:paraId="063680AA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AE4AAB">
        <w:rPr>
          <w:lang w:val="en-GB"/>
        </w:rPr>
        <w:t xml:space="preserve">Martini, L., &amp; </w:t>
      </w:r>
      <w:proofErr w:type="spellStart"/>
      <w:r w:rsidRPr="00AE4AAB">
        <w:rPr>
          <w:lang w:val="en-GB"/>
        </w:rPr>
        <w:t>Ramaccini</w:t>
      </w:r>
      <w:proofErr w:type="spellEnd"/>
      <w:r w:rsidRPr="00AE4AAB">
        <w:rPr>
          <w:lang w:val="en-GB"/>
        </w:rPr>
        <w:t xml:space="preserve">, G. (2016). Spoleto Paint of View: From the point to the pixel. In L. </w:t>
      </w:r>
      <w:proofErr w:type="spellStart"/>
      <w:r w:rsidRPr="00AE4AAB">
        <w:rPr>
          <w:lang w:val="en-GB"/>
        </w:rPr>
        <w:t>Corniello</w:t>
      </w:r>
      <w:proofErr w:type="spellEnd"/>
      <w:r w:rsidRPr="00AE4AAB">
        <w:rPr>
          <w:lang w:val="en-GB"/>
        </w:rPr>
        <w:t xml:space="preserve"> (Ed.), </w:t>
      </w:r>
      <w:proofErr w:type="spellStart"/>
      <w:r w:rsidRPr="00AE4AAB">
        <w:rPr>
          <w:i/>
          <w:iCs/>
          <w:lang w:val="en-GB"/>
        </w:rPr>
        <w:t>Fabbrica</w:t>
      </w:r>
      <w:proofErr w:type="spellEnd"/>
      <w:r w:rsidRPr="00AE4AAB">
        <w:rPr>
          <w:i/>
          <w:iCs/>
          <w:lang w:val="en-GB"/>
        </w:rPr>
        <w:t xml:space="preserve"> </w:t>
      </w:r>
      <w:proofErr w:type="spellStart"/>
      <w:r w:rsidRPr="00AE4AAB">
        <w:rPr>
          <w:i/>
          <w:iCs/>
          <w:lang w:val="en-GB"/>
        </w:rPr>
        <w:t>della</w:t>
      </w:r>
      <w:proofErr w:type="spellEnd"/>
      <w:r w:rsidRPr="00AE4AAB">
        <w:rPr>
          <w:i/>
          <w:iCs/>
          <w:lang w:val="en-GB"/>
        </w:rPr>
        <w:t xml:space="preserve"> </w:t>
      </w:r>
      <w:proofErr w:type="spellStart"/>
      <w:r w:rsidRPr="00AE4AAB">
        <w:rPr>
          <w:i/>
          <w:iCs/>
          <w:lang w:val="en-GB"/>
        </w:rPr>
        <w:t>Conoscenza</w:t>
      </w:r>
      <w:proofErr w:type="spellEnd"/>
      <w:r w:rsidRPr="00AE4AAB">
        <w:rPr>
          <w:i/>
          <w:iCs/>
          <w:lang w:val="en-GB"/>
        </w:rPr>
        <w:t xml:space="preserve">, World Heritage and Degradation: Smart Design, Planning and Technologies </w:t>
      </w:r>
      <w:r w:rsidRPr="00AE4AAB">
        <w:rPr>
          <w:lang w:val="en-GB"/>
        </w:rPr>
        <w:t xml:space="preserve">(pp. 150–156). </w:t>
      </w:r>
      <w:r>
        <w:t>Napoli: Scuola Pitagora Editrice.</w:t>
      </w:r>
    </w:p>
    <w:p w14:paraId="73F2B9AB" w14:textId="77777777" w:rsidR="00AE4AAB" w:rsidRP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68" w:name="_CTVL001fa34a03d900f47e4b7118f2ac30e64ee"/>
      <w:bookmarkEnd w:id="67"/>
      <w:proofErr w:type="spellStart"/>
      <w:r w:rsidRPr="00AE4AAB">
        <w:rPr>
          <w:lang w:val="en-GB"/>
        </w:rPr>
        <w:t>Matoga</w:t>
      </w:r>
      <w:proofErr w:type="spellEnd"/>
      <w:r w:rsidRPr="00AE4AAB">
        <w:rPr>
          <w:lang w:val="en-GB"/>
        </w:rPr>
        <w:t xml:space="preserve">, A. (2019). Governance of temporary use. </w:t>
      </w:r>
      <w:r w:rsidRPr="00AE4AAB">
        <w:rPr>
          <w:i/>
          <w:iCs/>
          <w:lang w:val="en-GB"/>
        </w:rPr>
        <w:t>Proceedings of the Institution of Civil Engineers - Urban Design and Planning</w:t>
      </w:r>
      <w:r w:rsidRPr="00AE4AAB">
        <w:rPr>
          <w:lang w:val="en-GB"/>
        </w:rPr>
        <w:t xml:space="preserve">, </w:t>
      </w:r>
      <w:r w:rsidRPr="00AE4AAB">
        <w:rPr>
          <w:i/>
          <w:iCs/>
          <w:lang w:val="en-GB"/>
        </w:rPr>
        <w:t>172</w:t>
      </w:r>
      <w:r w:rsidRPr="00AE4AAB">
        <w:rPr>
          <w:lang w:val="en-GB"/>
        </w:rPr>
        <w:t xml:space="preserve">(4), 159–168. </w:t>
      </w:r>
    </w:p>
    <w:p w14:paraId="41C9D300" w14:textId="77777777" w:rsidR="00AE4AAB" w:rsidRDefault="00AE4AAB" w:rsidP="00AE4AA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69" w:name="_CTVL001584a6c62c3d94c2c81912056d24feaf6"/>
      <w:bookmarkEnd w:id="68"/>
      <w:proofErr w:type="spellStart"/>
      <w:r w:rsidRPr="00AE4AAB">
        <w:rPr>
          <w:lang w:val="en-GB"/>
        </w:rPr>
        <w:t>Matoga</w:t>
      </w:r>
      <w:proofErr w:type="spellEnd"/>
      <w:r w:rsidRPr="00AE4AAB">
        <w:rPr>
          <w:lang w:val="en-GB"/>
        </w:rPr>
        <w:t xml:space="preserve">, A. (2019). How Media Shape the Perception of Temporary Uses. </w:t>
      </w:r>
      <w:r>
        <w:rPr>
          <w:i/>
          <w:iCs/>
        </w:rPr>
        <w:t>DisP - the Planning Review</w:t>
      </w:r>
      <w:r>
        <w:t xml:space="preserve">, </w:t>
      </w:r>
      <w:r>
        <w:rPr>
          <w:i/>
          <w:iCs/>
        </w:rPr>
        <w:t>55</w:t>
      </w:r>
      <w:r>
        <w:t xml:space="preserve">(1), 85–96. </w:t>
      </w:r>
    </w:p>
    <w:p w14:paraId="76B086D5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70" w:name="_CTVL00181a5cf3571cc49b1b1e182bed91dd9f8"/>
      <w:bookmarkEnd w:id="69"/>
      <w:r w:rsidRPr="00F83C5B">
        <w:rPr>
          <w:lang w:val="en-GB"/>
        </w:rPr>
        <w:lastRenderedPageBreak/>
        <w:t xml:space="preserve">McGlone, N. (2016). Pop-Up kids: Exploring children’s experience of temporary public space. </w:t>
      </w:r>
      <w:r>
        <w:rPr>
          <w:i/>
          <w:iCs/>
        </w:rPr>
        <w:t>Australian Planner</w:t>
      </w:r>
      <w:r>
        <w:t xml:space="preserve">, </w:t>
      </w:r>
      <w:r>
        <w:rPr>
          <w:i/>
          <w:iCs/>
        </w:rPr>
        <w:t>53</w:t>
      </w:r>
      <w:r>
        <w:t xml:space="preserve">(2), 1–10. </w:t>
      </w:r>
    </w:p>
    <w:p w14:paraId="6D317F6E" w14:textId="77777777" w:rsidR="00F83C5B" w:rsidRP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71" w:name="_CTVL0013d694265d22a4d01b904bbfff97d1445"/>
      <w:bookmarkEnd w:id="70"/>
      <w:r>
        <w:t xml:space="preserve">Mikkelsen, J. B., Stevens, Q., Hills, C., &amp; Mueller, F. '. </w:t>
      </w:r>
      <w:r w:rsidRPr="00F83C5B">
        <w:rPr>
          <w:lang w:val="en-GB"/>
        </w:rPr>
        <w:t xml:space="preserve">(2018). Exploring how Urban Waterfronts can Encourage Visitors' Active Engagement with Water through a Temporary Design Installation. </w:t>
      </w:r>
      <w:r w:rsidRPr="00F83C5B">
        <w:rPr>
          <w:i/>
          <w:iCs/>
          <w:lang w:val="en-GB"/>
        </w:rPr>
        <w:t xml:space="preserve">International Journal of Architectural Research: </w:t>
      </w:r>
      <w:proofErr w:type="spellStart"/>
      <w:r w:rsidRPr="00F83C5B">
        <w:rPr>
          <w:i/>
          <w:iCs/>
          <w:lang w:val="en-GB"/>
        </w:rPr>
        <w:t>ArchNet</w:t>
      </w:r>
      <w:proofErr w:type="spellEnd"/>
      <w:r w:rsidRPr="00F83C5B">
        <w:rPr>
          <w:i/>
          <w:iCs/>
          <w:lang w:val="en-GB"/>
        </w:rPr>
        <w:t>-IJAR</w:t>
      </w:r>
      <w:r w:rsidRPr="00F83C5B">
        <w:rPr>
          <w:lang w:val="en-GB"/>
        </w:rPr>
        <w:t xml:space="preserve">, </w:t>
      </w:r>
      <w:r w:rsidRPr="00F83C5B">
        <w:rPr>
          <w:i/>
          <w:iCs/>
          <w:lang w:val="en-GB"/>
        </w:rPr>
        <w:t>12</w:t>
      </w:r>
      <w:r w:rsidRPr="00F83C5B">
        <w:rPr>
          <w:lang w:val="en-GB"/>
        </w:rPr>
        <w:t xml:space="preserve">(1), 91. </w:t>
      </w:r>
    </w:p>
    <w:p w14:paraId="1EF28816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72" w:name="_CTVL00141dfa093f87a435f80f177b56d66e2d0"/>
      <w:bookmarkEnd w:id="71"/>
      <w:proofErr w:type="spellStart"/>
      <w:r w:rsidRPr="00F83C5B">
        <w:rPr>
          <w:lang w:val="en-GB"/>
        </w:rPr>
        <w:t>Moatasim</w:t>
      </w:r>
      <w:proofErr w:type="spellEnd"/>
      <w:r w:rsidRPr="00F83C5B">
        <w:rPr>
          <w:lang w:val="en-GB"/>
        </w:rPr>
        <w:t xml:space="preserve">, F. (2019). Informality Materialised: Long-term Temporariness as a Mode of Informal Urbanism. </w:t>
      </w:r>
      <w:r>
        <w:rPr>
          <w:i/>
          <w:iCs/>
        </w:rPr>
        <w:t>Antipode</w:t>
      </w:r>
      <w:r>
        <w:t xml:space="preserve">, </w:t>
      </w:r>
      <w:r>
        <w:rPr>
          <w:i/>
          <w:iCs/>
        </w:rPr>
        <w:t>51</w:t>
      </w:r>
      <w:r>
        <w:t xml:space="preserve">(1), 1–24. </w:t>
      </w:r>
    </w:p>
    <w:p w14:paraId="595B87D6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73" w:name="_CTVL0014ff911f01eb744a38de3b46701790322"/>
      <w:bookmarkEnd w:id="72"/>
      <w:r w:rsidRPr="00F83C5B">
        <w:rPr>
          <w:lang w:val="en-GB"/>
        </w:rPr>
        <w:t xml:space="preserve">Moore-Cherry, N., &amp; </w:t>
      </w:r>
      <w:proofErr w:type="spellStart"/>
      <w:r w:rsidRPr="00F83C5B">
        <w:rPr>
          <w:lang w:val="en-GB"/>
        </w:rPr>
        <w:t>Mccarthy</w:t>
      </w:r>
      <w:proofErr w:type="spellEnd"/>
      <w:r w:rsidRPr="00F83C5B">
        <w:rPr>
          <w:lang w:val="en-GB"/>
        </w:rPr>
        <w:t xml:space="preserve">, L. (2016). Debating Temporary Uses for Vacant Urban Sites: Insights for Practice from a Stakeholder Workshop. </w:t>
      </w:r>
      <w:r>
        <w:rPr>
          <w:i/>
          <w:iCs/>
        </w:rPr>
        <w:t>Planning Practice &amp; Research</w:t>
      </w:r>
      <w:r>
        <w:t xml:space="preserve">, </w:t>
      </w:r>
      <w:r>
        <w:rPr>
          <w:i/>
          <w:iCs/>
        </w:rPr>
        <w:t>31</w:t>
      </w:r>
      <w:r>
        <w:t xml:space="preserve">(3), 347–357. </w:t>
      </w:r>
    </w:p>
    <w:p w14:paraId="27770066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74" w:name="_CTVL0019ffd0de0fdd146c9b691c9f302e4f4dd"/>
      <w:bookmarkEnd w:id="73"/>
      <w:proofErr w:type="spellStart"/>
      <w:r w:rsidRPr="00F83C5B">
        <w:rPr>
          <w:lang w:val="en-GB"/>
        </w:rPr>
        <w:t>Muniandy</w:t>
      </w:r>
      <w:proofErr w:type="spellEnd"/>
      <w:r w:rsidRPr="00F83C5B">
        <w:rPr>
          <w:lang w:val="en-GB"/>
        </w:rPr>
        <w:t xml:space="preserve">, P. (2015). Informality and the politics of temporariness: Ethnic migrant economies in Little Bangladesh and Little Burma in Kuala Lumpur, Malaysia. </w:t>
      </w:r>
      <w:r>
        <w:rPr>
          <w:i/>
          <w:iCs/>
        </w:rPr>
        <w:t>International Sociology</w:t>
      </w:r>
      <w:r>
        <w:t xml:space="preserve">, </w:t>
      </w:r>
      <w:r>
        <w:rPr>
          <w:i/>
          <w:iCs/>
        </w:rPr>
        <w:t>30</w:t>
      </w:r>
      <w:r>
        <w:t xml:space="preserve">(6), 561–578. </w:t>
      </w:r>
    </w:p>
    <w:p w14:paraId="1B5712DD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75" w:name="_CTVL00194e30d06c2a8454bacfbbea7ba07fb70"/>
      <w:bookmarkEnd w:id="74"/>
      <w:proofErr w:type="spellStart"/>
      <w:r w:rsidRPr="00F83C5B">
        <w:rPr>
          <w:lang w:val="en-GB"/>
        </w:rPr>
        <w:t>Munzner</w:t>
      </w:r>
      <w:proofErr w:type="spellEnd"/>
      <w:r w:rsidRPr="00F83C5B">
        <w:rPr>
          <w:lang w:val="en-GB"/>
        </w:rPr>
        <w:t xml:space="preserve">, K., &amp; Shaw, K. (2015). Renew Who? Benefits and Beneficiaries of Renew Newcastle. </w:t>
      </w:r>
      <w:r>
        <w:rPr>
          <w:i/>
          <w:iCs/>
        </w:rPr>
        <w:t>Urban Policy and Research</w:t>
      </w:r>
      <w:r>
        <w:t xml:space="preserve">, </w:t>
      </w:r>
      <w:r>
        <w:rPr>
          <w:i/>
          <w:iCs/>
        </w:rPr>
        <w:t>33</w:t>
      </w:r>
      <w:r>
        <w:t xml:space="preserve">(1), 17–36. </w:t>
      </w:r>
    </w:p>
    <w:p w14:paraId="767B5889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76" w:name="_CTVL001ce0f6de251dc4c009c9ca68cd6aa7d10"/>
      <w:bookmarkEnd w:id="75"/>
      <w:r w:rsidRPr="00F83C5B">
        <w:rPr>
          <w:lang w:val="en-GB"/>
        </w:rPr>
        <w:t xml:space="preserve">Nemeth, J., &amp; Langhorst, J. (2014). Rethinking urban transformation: Temporary uses for vacant land. </w:t>
      </w:r>
      <w:r>
        <w:rPr>
          <w:i/>
          <w:iCs/>
        </w:rPr>
        <w:t>Cities</w:t>
      </w:r>
      <w:r>
        <w:t xml:space="preserve">, </w:t>
      </w:r>
      <w:r>
        <w:rPr>
          <w:i/>
          <w:iCs/>
        </w:rPr>
        <w:t>40</w:t>
      </w:r>
      <w:r>
        <w:t>, 143–150.</w:t>
      </w:r>
    </w:p>
    <w:p w14:paraId="75007F12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77" w:name="_CTVL001cc8d691f566b4a5da3c1403561110f12"/>
      <w:bookmarkEnd w:id="76"/>
      <w:r w:rsidRPr="00F83C5B">
        <w:rPr>
          <w:lang w:val="en-GB"/>
        </w:rPr>
        <w:t xml:space="preserve">O’Callaghan, C., Di </w:t>
      </w:r>
      <w:proofErr w:type="spellStart"/>
      <w:r w:rsidRPr="00F83C5B">
        <w:rPr>
          <w:lang w:val="en-GB"/>
        </w:rPr>
        <w:t>Feliciantonio</w:t>
      </w:r>
      <w:proofErr w:type="spellEnd"/>
      <w:r w:rsidRPr="00F83C5B">
        <w:rPr>
          <w:lang w:val="en-GB"/>
        </w:rPr>
        <w:t xml:space="preserve">, C., &amp; Byrne, M. (2018). Governing urban vacancy in post-crash Dublin: contested property and alternative social projects. </w:t>
      </w:r>
      <w:r>
        <w:rPr>
          <w:i/>
          <w:iCs/>
        </w:rPr>
        <w:t>Urban Geography</w:t>
      </w:r>
      <w:r>
        <w:t xml:space="preserve">, </w:t>
      </w:r>
      <w:r>
        <w:rPr>
          <w:i/>
          <w:iCs/>
        </w:rPr>
        <w:t>39</w:t>
      </w:r>
      <w:r>
        <w:t xml:space="preserve">(6), 1–24. </w:t>
      </w:r>
    </w:p>
    <w:p w14:paraId="2F17C6C2" w14:textId="77777777" w:rsidR="00F83C5B" w:rsidRP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78" w:name="_CTVL0011df093f32b874d40a0db40c643ec5488"/>
      <w:bookmarkEnd w:id="77"/>
      <w:proofErr w:type="spellStart"/>
      <w:r w:rsidRPr="00F83C5B">
        <w:rPr>
          <w:lang w:val="en-GB"/>
        </w:rPr>
        <w:t>Overdiek</w:t>
      </w:r>
      <w:proofErr w:type="spellEnd"/>
      <w:r w:rsidRPr="00F83C5B">
        <w:rPr>
          <w:lang w:val="en-GB"/>
        </w:rPr>
        <w:t xml:space="preserve">, A. (2018). Opportunities for slow fashion retail in temporary stores. </w:t>
      </w:r>
      <w:r w:rsidRPr="00F83C5B">
        <w:rPr>
          <w:i/>
          <w:iCs/>
          <w:lang w:val="en-GB"/>
        </w:rPr>
        <w:t>Journal of Fashion Marketing and Management</w:t>
      </w:r>
      <w:r w:rsidRPr="00F83C5B">
        <w:rPr>
          <w:lang w:val="en-GB"/>
        </w:rPr>
        <w:t xml:space="preserve">, </w:t>
      </w:r>
      <w:r w:rsidRPr="00F83C5B">
        <w:rPr>
          <w:i/>
          <w:iCs/>
          <w:lang w:val="en-GB"/>
        </w:rPr>
        <w:t>22</w:t>
      </w:r>
      <w:r w:rsidRPr="00F83C5B">
        <w:rPr>
          <w:lang w:val="en-GB"/>
        </w:rPr>
        <w:t xml:space="preserve">(1), 67–81. </w:t>
      </w:r>
    </w:p>
    <w:p w14:paraId="3E30C5A3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proofErr w:type="spellStart"/>
      <w:r w:rsidRPr="00F83C5B">
        <w:rPr>
          <w:lang w:val="en-GB"/>
        </w:rPr>
        <w:t>Pagliano</w:t>
      </w:r>
      <w:proofErr w:type="spellEnd"/>
      <w:r w:rsidRPr="00F83C5B">
        <w:rPr>
          <w:lang w:val="en-GB"/>
        </w:rPr>
        <w:t xml:space="preserve">, A. (2013). Modular Low-Cost Scenery for Events: The Example of the Church of San Giuseppe </w:t>
      </w:r>
      <w:proofErr w:type="spellStart"/>
      <w:r w:rsidRPr="00F83C5B">
        <w:rPr>
          <w:lang w:val="en-GB"/>
        </w:rPr>
        <w:t>Delle</w:t>
      </w:r>
      <w:proofErr w:type="spellEnd"/>
      <w:r w:rsidRPr="00F83C5B">
        <w:rPr>
          <w:lang w:val="en-GB"/>
        </w:rPr>
        <w:t xml:space="preserve"> </w:t>
      </w:r>
      <w:proofErr w:type="spellStart"/>
      <w:r w:rsidRPr="00F83C5B">
        <w:rPr>
          <w:lang w:val="en-GB"/>
        </w:rPr>
        <w:t>Scalze</w:t>
      </w:r>
      <w:proofErr w:type="spellEnd"/>
      <w:r w:rsidRPr="00F83C5B">
        <w:rPr>
          <w:lang w:val="en-GB"/>
        </w:rPr>
        <w:t xml:space="preserve">. In C. C. </w:t>
      </w:r>
      <w:proofErr w:type="spellStart"/>
      <w:r w:rsidRPr="00F83C5B">
        <w:rPr>
          <w:lang w:val="en-GB"/>
        </w:rPr>
        <w:t>Fiorentino</w:t>
      </w:r>
      <w:proofErr w:type="spellEnd"/>
      <w:r w:rsidRPr="00F83C5B">
        <w:rPr>
          <w:lang w:val="en-GB"/>
        </w:rPr>
        <w:t xml:space="preserve"> &amp; M. </w:t>
      </w:r>
      <w:proofErr w:type="spellStart"/>
      <w:r w:rsidRPr="00F83C5B">
        <w:rPr>
          <w:lang w:val="en-GB"/>
        </w:rPr>
        <w:t>Piscitelli</w:t>
      </w:r>
      <w:proofErr w:type="spellEnd"/>
      <w:r w:rsidRPr="00F83C5B">
        <w:rPr>
          <w:lang w:val="en-GB"/>
        </w:rPr>
        <w:t xml:space="preserve"> (Eds.), </w:t>
      </w:r>
      <w:proofErr w:type="spellStart"/>
      <w:r w:rsidRPr="00F83C5B">
        <w:rPr>
          <w:i/>
          <w:iCs/>
          <w:lang w:val="en-GB"/>
        </w:rPr>
        <w:t>Fabbrica</w:t>
      </w:r>
      <w:proofErr w:type="spellEnd"/>
      <w:r w:rsidRPr="00F83C5B">
        <w:rPr>
          <w:i/>
          <w:iCs/>
          <w:lang w:val="en-GB"/>
        </w:rPr>
        <w:t xml:space="preserve"> </w:t>
      </w:r>
      <w:proofErr w:type="spellStart"/>
      <w:r w:rsidRPr="00F83C5B">
        <w:rPr>
          <w:i/>
          <w:iCs/>
          <w:lang w:val="en-GB"/>
        </w:rPr>
        <w:t>della</w:t>
      </w:r>
      <w:proofErr w:type="spellEnd"/>
      <w:r w:rsidRPr="00F83C5B">
        <w:rPr>
          <w:i/>
          <w:iCs/>
          <w:lang w:val="en-GB"/>
        </w:rPr>
        <w:t xml:space="preserve"> </w:t>
      </w:r>
      <w:proofErr w:type="spellStart"/>
      <w:r w:rsidRPr="00F83C5B">
        <w:rPr>
          <w:i/>
          <w:iCs/>
          <w:lang w:val="en-GB"/>
        </w:rPr>
        <w:t>Conoscenza</w:t>
      </w:r>
      <w:proofErr w:type="spellEnd"/>
      <w:r w:rsidRPr="00F83C5B">
        <w:rPr>
          <w:i/>
          <w:iCs/>
          <w:lang w:val="en-GB"/>
        </w:rPr>
        <w:t xml:space="preserve">, Heritage, Architecture, </w:t>
      </w:r>
      <w:proofErr w:type="spellStart"/>
      <w:r w:rsidRPr="00F83C5B">
        <w:rPr>
          <w:i/>
          <w:iCs/>
          <w:lang w:val="en-GB"/>
        </w:rPr>
        <w:t>Landesign</w:t>
      </w:r>
      <w:proofErr w:type="spellEnd"/>
      <w:r w:rsidRPr="00F83C5B">
        <w:rPr>
          <w:i/>
          <w:iCs/>
          <w:lang w:val="en-GB"/>
        </w:rPr>
        <w:t xml:space="preserve">: Focus on Conservation, Regeneration, Innovation </w:t>
      </w:r>
      <w:r w:rsidRPr="00F83C5B">
        <w:rPr>
          <w:lang w:val="en-GB"/>
        </w:rPr>
        <w:t xml:space="preserve">(pp. 734–743). </w:t>
      </w:r>
      <w:r>
        <w:t>Napoli: Scuola Pitagora Editrice.</w:t>
      </w:r>
    </w:p>
    <w:p w14:paraId="701ACACA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79" w:name="_CTVL001bb11311d2d7346e28b6f42c723789ec7"/>
      <w:bookmarkEnd w:id="78"/>
      <w:r w:rsidRPr="00F83C5B">
        <w:rPr>
          <w:lang w:val="en-GB"/>
        </w:rPr>
        <w:t xml:space="preserve">Patti, D., &amp; </w:t>
      </w:r>
      <w:proofErr w:type="spellStart"/>
      <w:r w:rsidRPr="00F83C5B">
        <w:rPr>
          <w:lang w:val="en-GB"/>
        </w:rPr>
        <w:t>Polyak</w:t>
      </w:r>
      <w:proofErr w:type="spellEnd"/>
      <w:r w:rsidRPr="00F83C5B">
        <w:rPr>
          <w:lang w:val="en-GB"/>
        </w:rPr>
        <w:t xml:space="preserve">, L. (2015). From practice to policy: Frameworks for temporary use. </w:t>
      </w:r>
      <w:r>
        <w:rPr>
          <w:i/>
          <w:iCs/>
        </w:rPr>
        <w:t>Urban Research &amp; Practice</w:t>
      </w:r>
      <w:r>
        <w:t xml:space="preserve">, </w:t>
      </w:r>
      <w:r>
        <w:rPr>
          <w:i/>
          <w:iCs/>
        </w:rPr>
        <w:t>8</w:t>
      </w:r>
      <w:r>
        <w:t xml:space="preserve">(1), 122–134. </w:t>
      </w:r>
    </w:p>
    <w:p w14:paraId="4EE299A6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80" w:name="_CTVL0017f049ef836ed4a7884a0cd5d18c521a8"/>
      <w:bookmarkEnd w:id="79"/>
      <w:proofErr w:type="spellStart"/>
      <w:r w:rsidRPr="00F83C5B">
        <w:rPr>
          <w:lang w:val="en-GB"/>
        </w:rPr>
        <w:t>Paukaeva</w:t>
      </w:r>
      <w:proofErr w:type="spellEnd"/>
      <w:r w:rsidRPr="00F83C5B">
        <w:rPr>
          <w:lang w:val="en-GB"/>
        </w:rPr>
        <w:t xml:space="preserve">, A. A., </w:t>
      </w:r>
      <w:proofErr w:type="spellStart"/>
      <w:r w:rsidRPr="00F83C5B">
        <w:rPr>
          <w:lang w:val="en-GB"/>
        </w:rPr>
        <w:t>Setoguchi</w:t>
      </w:r>
      <w:proofErr w:type="spellEnd"/>
      <w:r w:rsidRPr="00F83C5B">
        <w:rPr>
          <w:lang w:val="en-GB"/>
        </w:rPr>
        <w:t xml:space="preserve">, T., Watanabe, N., &amp; </w:t>
      </w:r>
      <w:proofErr w:type="spellStart"/>
      <w:r w:rsidRPr="00F83C5B">
        <w:rPr>
          <w:lang w:val="en-GB"/>
        </w:rPr>
        <w:t>Luchkova</w:t>
      </w:r>
      <w:proofErr w:type="spellEnd"/>
      <w:r w:rsidRPr="00F83C5B">
        <w:rPr>
          <w:lang w:val="en-GB"/>
        </w:rPr>
        <w:t xml:space="preserve">, V. I. (2020). Temporary Design on Public Open Space for Improving the Pedestrian’s Perception Using Social Media Images in Winter Cities. </w:t>
      </w:r>
      <w:r>
        <w:rPr>
          <w:i/>
          <w:iCs/>
        </w:rPr>
        <w:t>Sustainability</w:t>
      </w:r>
      <w:r>
        <w:t xml:space="preserve">, </w:t>
      </w:r>
      <w:r>
        <w:rPr>
          <w:i/>
          <w:iCs/>
        </w:rPr>
        <w:t>12</w:t>
      </w:r>
      <w:r>
        <w:t xml:space="preserve">(15), 6062. </w:t>
      </w:r>
    </w:p>
    <w:p w14:paraId="662D4F4B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81" w:name="_CTVL00122e3faae57db4c6fb730449fe94f949a"/>
      <w:bookmarkEnd w:id="80"/>
      <w:proofErr w:type="spellStart"/>
      <w:r w:rsidRPr="00F83C5B">
        <w:rPr>
          <w:lang w:val="en-GB"/>
        </w:rPr>
        <w:t>Pothukuchi</w:t>
      </w:r>
      <w:proofErr w:type="spellEnd"/>
      <w:r w:rsidRPr="00F83C5B">
        <w:rPr>
          <w:lang w:val="en-GB"/>
        </w:rPr>
        <w:t xml:space="preserve">, K. (2018). Vacant land disposition for agriculture in Cleveland, Ohio: Is community development a mixed blessing? </w:t>
      </w:r>
      <w:r>
        <w:rPr>
          <w:i/>
          <w:iCs/>
        </w:rPr>
        <w:t>Journal of Urban Affairs</w:t>
      </w:r>
      <w:r>
        <w:t xml:space="preserve">, </w:t>
      </w:r>
      <w:r>
        <w:rPr>
          <w:i/>
          <w:iCs/>
        </w:rPr>
        <w:t>40</w:t>
      </w:r>
      <w:r>
        <w:t xml:space="preserve">(5), 657–678. </w:t>
      </w:r>
    </w:p>
    <w:p w14:paraId="7347CFDA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82" w:name="_CTVL001ab86bfd8410f427ba3c652fba924fe10"/>
      <w:bookmarkEnd w:id="81"/>
      <w:proofErr w:type="spellStart"/>
      <w:r w:rsidRPr="00F83C5B">
        <w:rPr>
          <w:lang w:val="en-GB"/>
        </w:rPr>
        <w:t>Pullan</w:t>
      </w:r>
      <w:proofErr w:type="spellEnd"/>
      <w:r w:rsidRPr="00F83C5B">
        <w:rPr>
          <w:lang w:val="en-GB"/>
        </w:rPr>
        <w:t xml:space="preserve">, N. (2019). Temporary dwellings as informal suburban development in the global North and the case of Sydney 1945–1960. </w:t>
      </w:r>
      <w:r>
        <w:rPr>
          <w:i/>
          <w:iCs/>
        </w:rPr>
        <w:t>Planning Perspectives</w:t>
      </w:r>
      <w:r>
        <w:t xml:space="preserve">, </w:t>
      </w:r>
      <w:r>
        <w:rPr>
          <w:i/>
          <w:iCs/>
        </w:rPr>
        <w:t>2</w:t>
      </w:r>
      <w:r>
        <w:t xml:space="preserve">(1), 1–17. </w:t>
      </w:r>
    </w:p>
    <w:p w14:paraId="24FDD5B5" w14:textId="77777777" w:rsidR="00F83C5B" w:rsidRP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83" w:name="_CTVL0011962c6eb983d47a3b1b212dbf4a3df1f"/>
      <w:bookmarkEnd w:id="82"/>
      <w:proofErr w:type="spellStart"/>
      <w:r w:rsidRPr="00F83C5B">
        <w:rPr>
          <w:lang w:val="en-GB"/>
        </w:rPr>
        <w:t>Punziano</w:t>
      </w:r>
      <w:proofErr w:type="spellEnd"/>
      <w:r w:rsidRPr="00F83C5B">
        <w:rPr>
          <w:lang w:val="en-GB"/>
        </w:rPr>
        <w:t xml:space="preserve">, G., &amp; </w:t>
      </w:r>
      <w:proofErr w:type="spellStart"/>
      <w:r w:rsidRPr="00F83C5B">
        <w:rPr>
          <w:lang w:val="en-GB"/>
        </w:rPr>
        <w:t>Terracciano</w:t>
      </w:r>
      <w:proofErr w:type="spellEnd"/>
      <w:r w:rsidRPr="00F83C5B">
        <w:rPr>
          <w:lang w:val="en-GB"/>
        </w:rPr>
        <w:t xml:space="preserve">, A. (2017). Urban Voids: Renewal and regeneration experiences in Naples. </w:t>
      </w:r>
      <w:proofErr w:type="spellStart"/>
      <w:r w:rsidRPr="00F83C5B">
        <w:rPr>
          <w:i/>
          <w:iCs/>
          <w:lang w:val="en-GB"/>
        </w:rPr>
        <w:t>TeMA</w:t>
      </w:r>
      <w:proofErr w:type="spellEnd"/>
      <w:r w:rsidRPr="00F83C5B">
        <w:rPr>
          <w:i/>
          <w:iCs/>
          <w:lang w:val="en-GB"/>
        </w:rPr>
        <w:t>-Journal of Land Use, Mobility and Environment</w:t>
      </w:r>
      <w:r w:rsidRPr="00F83C5B">
        <w:rPr>
          <w:lang w:val="en-GB"/>
        </w:rPr>
        <w:t xml:space="preserve">, </w:t>
      </w:r>
      <w:r w:rsidRPr="00F83C5B">
        <w:rPr>
          <w:i/>
          <w:iCs/>
          <w:lang w:val="en-GB"/>
        </w:rPr>
        <w:t>10</w:t>
      </w:r>
      <w:r w:rsidRPr="00F83C5B">
        <w:rPr>
          <w:lang w:val="en-GB"/>
        </w:rPr>
        <w:t xml:space="preserve">(3), 299–323. </w:t>
      </w:r>
    </w:p>
    <w:p w14:paraId="38FC4FCE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84" w:name="_CTVL0010dd9dba4c93440be8a1f5f60ab5dbbcd"/>
      <w:bookmarkEnd w:id="83"/>
      <w:proofErr w:type="spellStart"/>
      <w:r w:rsidRPr="00F83C5B">
        <w:rPr>
          <w:lang w:val="en-GB"/>
        </w:rPr>
        <w:t>Rall</w:t>
      </w:r>
      <w:proofErr w:type="spellEnd"/>
      <w:r w:rsidRPr="00F83C5B">
        <w:rPr>
          <w:lang w:val="en-GB"/>
        </w:rPr>
        <w:t xml:space="preserve">, E. L., &amp; </w:t>
      </w:r>
      <w:proofErr w:type="spellStart"/>
      <w:r w:rsidRPr="00F83C5B">
        <w:rPr>
          <w:lang w:val="en-GB"/>
        </w:rPr>
        <w:t>Haase</w:t>
      </w:r>
      <w:proofErr w:type="spellEnd"/>
      <w:r w:rsidRPr="00F83C5B">
        <w:rPr>
          <w:lang w:val="en-GB"/>
        </w:rPr>
        <w:t xml:space="preserve">, D. (2011). Creative intervention in a dynamic city: A sustainability assessment of an interim use strategy for brownfields in Leipzig, Germany. </w:t>
      </w:r>
      <w:r>
        <w:rPr>
          <w:i/>
          <w:iCs/>
        </w:rPr>
        <w:t>Landscape and Urban Planning</w:t>
      </w:r>
      <w:r>
        <w:t xml:space="preserve">, </w:t>
      </w:r>
      <w:r>
        <w:rPr>
          <w:i/>
          <w:iCs/>
        </w:rPr>
        <w:t>100</w:t>
      </w:r>
      <w:r>
        <w:t xml:space="preserve">(3), 189–201. </w:t>
      </w:r>
    </w:p>
    <w:p w14:paraId="428E5D84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F83C5B">
        <w:rPr>
          <w:lang w:val="en-GB"/>
        </w:rPr>
        <w:t xml:space="preserve">Rennie, J. (2016). Collected and Collecting in Christchurch, New Zealand. In L. </w:t>
      </w:r>
      <w:proofErr w:type="spellStart"/>
      <w:r w:rsidRPr="00F83C5B">
        <w:rPr>
          <w:lang w:val="en-GB"/>
        </w:rPr>
        <w:t>Corniello</w:t>
      </w:r>
      <w:proofErr w:type="spellEnd"/>
      <w:r w:rsidRPr="00F83C5B">
        <w:rPr>
          <w:lang w:val="en-GB"/>
        </w:rPr>
        <w:t xml:space="preserve"> (Ed.), </w:t>
      </w:r>
      <w:proofErr w:type="spellStart"/>
      <w:r w:rsidRPr="00F83C5B">
        <w:rPr>
          <w:i/>
          <w:iCs/>
          <w:lang w:val="en-GB"/>
        </w:rPr>
        <w:t>Fabbrica</w:t>
      </w:r>
      <w:proofErr w:type="spellEnd"/>
      <w:r w:rsidRPr="00F83C5B">
        <w:rPr>
          <w:i/>
          <w:iCs/>
          <w:lang w:val="en-GB"/>
        </w:rPr>
        <w:t xml:space="preserve"> </w:t>
      </w:r>
      <w:proofErr w:type="spellStart"/>
      <w:r w:rsidRPr="00F83C5B">
        <w:rPr>
          <w:i/>
          <w:iCs/>
          <w:lang w:val="en-GB"/>
        </w:rPr>
        <w:t>della</w:t>
      </w:r>
      <w:proofErr w:type="spellEnd"/>
      <w:r w:rsidRPr="00F83C5B">
        <w:rPr>
          <w:i/>
          <w:iCs/>
          <w:lang w:val="en-GB"/>
        </w:rPr>
        <w:t xml:space="preserve"> </w:t>
      </w:r>
      <w:proofErr w:type="spellStart"/>
      <w:r w:rsidRPr="00F83C5B">
        <w:rPr>
          <w:i/>
          <w:iCs/>
          <w:lang w:val="en-GB"/>
        </w:rPr>
        <w:t>Conoscenza</w:t>
      </w:r>
      <w:proofErr w:type="spellEnd"/>
      <w:r w:rsidRPr="00F83C5B">
        <w:rPr>
          <w:i/>
          <w:iCs/>
          <w:lang w:val="en-GB"/>
        </w:rPr>
        <w:t xml:space="preserve">, World Heritage and Degradation: Smart Design, Planning and Technologies </w:t>
      </w:r>
      <w:r w:rsidRPr="00F83C5B">
        <w:rPr>
          <w:lang w:val="en-GB"/>
        </w:rPr>
        <w:t xml:space="preserve">(pp. 23–31). </w:t>
      </w:r>
      <w:r>
        <w:t>Napoli: Scuola Pitagora Editrice.</w:t>
      </w:r>
    </w:p>
    <w:p w14:paraId="6AA655F6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85" w:name="_CTVL001adeaa53b0ab74b4fa72c3487e114de96"/>
      <w:bookmarkEnd w:id="84"/>
      <w:proofErr w:type="spellStart"/>
      <w:r w:rsidRPr="00F83C5B">
        <w:rPr>
          <w:lang w:val="en-GB"/>
        </w:rPr>
        <w:t>Rian</w:t>
      </w:r>
      <w:proofErr w:type="spellEnd"/>
      <w:r w:rsidRPr="00F83C5B">
        <w:rPr>
          <w:lang w:val="en-GB"/>
        </w:rPr>
        <w:t xml:space="preserve">, I. M., Chang, D., Park, J.‑H., &amp; </w:t>
      </w:r>
      <w:proofErr w:type="spellStart"/>
      <w:r w:rsidRPr="00F83C5B">
        <w:rPr>
          <w:lang w:val="en-GB"/>
        </w:rPr>
        <w:t>Ahn</w:t>
      </w:r>
      <w:proofErr w:type="spellEnd"/>
      <w:r w:rsidRPr="00F83C5B">
        <w:rPr>
          <w:lang w:val="en-GB"/>
        </w:rPr>
        <w:t xml:space="preserve">, H. U. (2008). Pop-up technique of </w:t>
      </w:r>
      <w:proofErr w:type="spellStart"/>
      <w:r w:rsidRPr="00F83C5B">
        <w:rPr>
          <w:lang w:val="en-GB"/>
        </w:rPr>
        <w:t>origamic</w:t>
      </w:r>
      <w:proofErr w:type="spellEnd"/>
      <w:r w:rsidRPr="00F83C5B">
        <w:rPr>
          <w:lang w:val="en-GB"/>
        </w:rPr>
        <w:t xml:space="preserve"> architecture for post-disaster emergency shelters. </w:t>
      </w:r>
      <w:r>
        <w:rPr>
          <w:i/>
          <w:iCs/>
        </w:rPr>
        <w:t>Open House International</w:t>
      </w:r>
      <w:r>
        <w:t xml:space="preserve">, </w:t>
      </w:r>
      <w:r>
        <w:rPr>
          <w:i/>
          <w:iCs/>
        </w:rPr>
        <w:t>33</w:t>
      </w:r>
      <w:r>
        <w:t>(1), 22–36.</w:t>
      </w:r>
    </w:p>
    <w:p w14:paraId="0A3CA360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86" w:name="_CTVL0013b71541a687847cd97456ac98c0968c9"/>
      <w:bookmarkEnd w:id="85"/>
      <w:r w:rsidRPr="00F83C5B">
        <w:rPr>
          <w:lang w:val="en-GB"/>
        </w:rPr>
        <w:t xml:space="preserve">Rossini, F. (2019). Temporary urban intervention in the vertical city: a place-making project to re-activate the public spaces in Hong Kong. </w:t>
      </w:r>
      <w:r>
        <w:rPr>
          <w:i/>
          <w:iCs/>
        </w:rPr>
        <w:t>Journal of Urban Design</w:t>
      </w:r>
      <w:r>
        <w:t xml:space="preserve">, </w:t>
      </w:r>
      <w:r>
        <w:rPr>
          <w:i/>
          <w:iCs/>
        </w:rPr>
        <w:t>24</w:t>
      </w:r>
      <w:r>
        <w:t xml:space="preserve">(2), 305–323. </w:t>
      </w:r>
    </w:p>
    <w:p w14:paraId="535447A8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87" w:name="_CTVL0012d3f29b707a2470ea6167819bb24f15f"/>
      <w:bookmarkEnd w:id="86"/>
      <w:r w:rsidRPr="00F83C5B">
        <w:rPr>
          <w:lang w:val="en-GB"/>
        </w:rPr>
        <w:t xml:space="preserve">Rossini, L., &amp; Bianchi, I. (2020). Negotiating (re)appropriation practices amid crisis and austerity. </w:t>
      </w:r>
      <w:r>
        <w:rPr>
          <w:i/>
          <w:iCs/>
        </w:rPr>
        <w:t>International Planning Studies</w:t>
      </w:r>
      <w:r>
        <w:t xml:space="preserve">, </w:t>
      </w:r>
      <w:r>
        <w:rPr>
          <w:i/>
          <w:iCs/>
        </w:rPr>
        <w:t>25</w:t>
      </w:r>
      <w:r>
        <w:t xml:space="preserve">(1), 100–121. </w:t>
      </w:r>
    </w:p>
    <w:p w14:paraId="634DD132" w14:textId="77777777" w:rsidR="00F83C5B" w:rsidRP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88" w:name="_CTVL001e78e3b6b0da74d10a5d0bc372315e675"/>
      <w:bookmarkEnd w:id="87"/>
      <w:r w:rsidRPr="00F83C5B">
        <w:rPr>
          <w:lang w:val="en-GB"/>
        </w:rPr>
        <w:t xml:space="preserve">Rota, F. S., &amp; Salone, C. (2014). Place-making processes in unconventional cultural practices. The case of Turin’s contemporary art festival </w:t>
      </w:r>
      <w:proofErr w:type="spellStart"/>
      <w:r w:rsidRPr="00F83C5B">
        <w:rPr>
          <w:lang w:val="en-GB"/>
        </w:rPr>
        <w:t>Paratissima</w:t>
      </w:r>
      <w:proofErr w:type="spellEnd"/>
      <w:r w:rsidRPr="00F83C5B">
        <w:rPr>
          <w:lang w:val="en-GB"/>
        </w:rPr>
        <w:t xml:space="preserve">. </w:t>
      </w:r>
      <w:r w:rsidRPr="00F83C5B">
        <w:rPr>
          <w:i/>
          <w:iCs/>
          <w:lang w:val="en-GB"/>
        </w:rPr>
        <w:t>Cities</w:t>
      </w:r>
      <w:r w:rsidRPr="00F83C5B">
        <w:rPr>
          <w:lang w:val="en-GB"/>
        </w:rPr>
        <w:t xml:space="preserve">, </w:t>
      </w:r>
      <w:r w:rsidRPr="00F83C5B">
        <w:rPr>
          <w:i/>
          <w:iCs/>
          <w:lang w:val="en-GB"/>
        </w:rPr>
        <w:t>40</w:t>
      </w:r>
      <w:r w:rsidRPr="00F83C5B">
        <w:rPr>
          <w:lang w:val="en-GB"/>
        </w:rPr>
        <w:t xml:space="preserve">, 90–98. </w:t>
      </w:r>
    </w:p>
    <w:p w14:paraId="3B5F4AD9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89" w:name="_CTVL00166006763e5954b37890a0b47970a2ebe"/>
      <w:bookmarkEnd w:id="88"/>
      <w:proofErr w:type="spellStart"/>
      <w:r w:rsidRPr="00F83C5B">
        <w:rPr>
          <w:lang w:val="en-GB"/>
        </w:rPr>
        <w:t>Schoukens</w:t>
      </w:r>
      <w:proofErr w:type="spellEnd"/>
      <w:r w:rsidRPr="00F83C5B">
        <w:rPr>
          <w:lang w:val="en-GB"/>
        </w:rPr>
        <w:t xml:space="preserve">, H. (2017). Reconciliation ecology in practice: Legal and policy considerations when implementing temporary nature on undeveloped lands in the European Union. </w:t>
      </w:r>
      <w:r>
        <w:rPr>
          <w:i/>
          <w:iCs/>
        </w:rPr>
        <w:t>Land Use Policy</w:t>
      </w:r>
      <w:r>
        <w:t xml:space="preserve">, </w:t>
      </w:r>
      <w:r>
        <w:rPr>
          <w:i/>
          <w:iCs/>
        </w:rPr>
        <w:t>67</w:t>
      </w:r>
      <w:r>
        <w:t xml:space="preserve">, 178–189. </w:t>
      </w:r>
    </w:p>
    <w:p w14:paraId="51C73EF2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proofErr w:type="spellStart"/>
      <w:r w:rsidRPr="00F83C5B">
        <w:rPr>
          <w:lang w:val="en-GB"/>
        </w:rPr>
        <w:t>Schrooten</w:t>
      </w:r>
      <w:proofErr w:type="spellEnd"/>
      <w:r w:rsidRPr="00F83C5B">
        <w:rPr>
          <w:lang w:val="en-GB"/>
        </w:rPr>
        <w:t xml:space="preserve">, P., </w:t>
      </w:r>
      <w:proofErr w:type="spellStart"/>
      <w:r w:rsidRPr="00F83C5B">
        <w:rPr>
          <w:lang w:val="en-GB"/>
        </w:rPr>
        <w:t>Coopman</w:t>
      </w:r>
      <w:proofErr w:type="spellEnd"/>
      <w:r w:rsidRPr="00F83C5B">
        <w:rPr>
          <w:lang w:val="en-GB"/>
        </w:rPr>
        <w:t xml:space="preserve">, A., &amp; </w:t>
      </w:r>
      <w:proofErr w:type="spellStart"/>
      <w:r w:rsidRPr="00F83C5B">
        <w:rPr>
          <w:lang w:val="en-GB"/>
        </w:rPr>
        <w:t>Kindt</w:t>
      </w:r>
      <w:proofErr w:type="spellEnd"/>
      <w:r w:rsidRPr="00F83C5B">
        <w:rPr>
          <w:lang w:val="en-GB"/>
        </w:rPr>
        <w:t xml:space="preserve">, V. (2007). Application of a combined risk-based, remedial and redevelopment methodology on a former cokes plant. In A. </w:t>
      </w:r>
      <w:proofErr w:type="spellStart"/>
      <w:r w:rsidRPr="00F83C5B">
        <w:rPr>
          <w:lang w:val="en-GB"/>
        </w:rPr>
        <w:t>Kungolos</w:t>
      </w:r>
      <w:proofErr w:type="spellEnd"/>
      <w:r w:rsidRPr="00F83C5B">
        <w:rPr>
          <w:lang w:val="en-GB"/>
        </w:rPr>
        <w:t xml:space="preserve">, C. A. </w:t>
      </w:r>
      <w:proofErr w:type="spellStart"/>
      <w:r w:rsidRPr="00F83C5B">
        <w:rPr>
          <w:lang w:val="en-GB"/>
        </w:rPr>
        <w:t>Brebbia</w:t>
      </w:r>
      <w:proofErr w:type="spellEnd"/>
      <w:r w:rsidRPr="00F83C5B">
        <w:rPr>
          <w:lang w:val="en-GB"/>
        </w:rPr>
        <w:t xml:space="preserve">, &amp; E. </w:t>
      </w:r>
      <w:proofErr w:type="spellStart"/>
      <w:r w:rsidRPr="00F83C5B">
        <w:rPr>
          <w:lang w:val="en-GB"/>
        </w:rPr>
        <w:t>Beriatos</w:t>
      </w:r>
      <w:proofErr w:type="spellEnd"/>
      <w:r w:rsidRPr="00F83C5B">
        <w:rPr>
          <w:lang w:val="en-GB"/>
        </w:rPr>
        <w:t xml:space="preserve"> (Eds.), </w:t>
      </w:r>
      <w:r w:rsidRPr="00F83C5B">
        <w:rPr>
          <w:i/>
          <w:iCs/>
          <w:lang w:val="en-GB"/>
        </w:rPr>
        <w:t xml:space="preserve">WIT Transactions on Ecology and the Environment, Sustainable Development and Planning III, Vols 1 and 2 </w:t>
      </w:r>
      <w:r w:rsidRPr="00F83C5B">
        <w:rPr>
          <w:lang w:val="en-GB"/>
        </w:rPr>
        <w:t xml:space="preserve">(pp. 105–112). </w:t>
      </w:r>
      <w:r>
        <w:t xml:space="preserve">Ashurst, England: WIT Press. </w:t>
      </w:r>
    </w:p>
    <w:p w14:paraId="63C6BB21" w14:textId="77777777" w:rsidR="00F83C5B" w:rsidRP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90" w:name="_CTVL00116ab0a7023bc429d84b05cbb19920ef9"/>
      <w:bookmarkEnd w:id="89"/>
      <w:proofErr w:type="spellStart"/>
      <w:r w:rsidRPr="00F83C5B">
        <w:rPr>
          <w:lang w:val="en-GB"/>
        </w:rPr>
        <w:t>Sgobbo</w:t>
      </w:r>
      <w:proofErr w:type="spellEnd"/>
      <w:r w:rsidRPr="00F83C5B">
        <w:rPr>
          <w:lang w:val="en-GB"/>
        </w:rPr>
        <w:t xml:space="preserve">, A., &amp; Moccia, F. D. (2016). Synergetic Temporary Use for the Enhancement of Historic </w:t>
      </w:r>
      <w:proofErr w:type="spellStart"/>
      <w:r w:rsidRPr="00F83C5B">
        <w:rPr>
          <w:lang w:val="en-GB"/>
        </w:rPr>
        <w:t>Centers</w:t>
      </w:r>
      <w:proofErr w:type="spellEnd"/>
      <w:r w:rsidRPr="00F83C5B">
        <w:rPr>
          <w:lang w:val="en-GB"/>
        </w:rPr>
        <w:t xml:space="preserve">: The Pilot Project for the Naples Waterfront. </w:t>
      </w:r>
      <w:r w:rsidRPr="00F83C5B">
        <w:rPr>
          <w:i/>
          <w:iCs/>
          <w:lang w:val="en-GB"/>
        </w:rPr>
        <w:t>TECHNE-Journal of Technology for Architecture and Environment</w:t>
      </w:r>
      <w:r w:rsidRPr="00F83C5B">
        <w:rPr>
          <w:lang w:val="en-GB"/>
        </w:rPr>
        <w:t xml:space="preserve">, </w:t>
      </w:r>
      <w:r w:rsidRPr="00F83C5B">
        <w:rPr>
          <w:i/>
          <w:iCs/>
          <w:lang w:val="en-GB"/>
        </w:rPr>
        <w:t>12</w:t>
      </w:r>
      <w:r w:rsidRPr="00F83C5B">
        <w:rPr>
          <w:lang w:val="en-GB"/>
        </w:rPr>
        <w:t xml:space="preserve">, 253–260. </w:t>
      </w:r>
    </w:p>
    <w:p w14:paraId="5A05CC6F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91" w:name="_CTVL001c0f49bbf770448e1b38147daee2db434"/>
      <w:bookmarkEnd w:id="90"/>
      <w:r w:rsidRPr="00F83C5B">
        <w:rPr>
          <w:lang w:val="en-GB"/>
        </w:rPr>
        <w:t xml:space="preserve">Smith, A. (2014). ‘Borrowing’ Public Space to Stage Major Events: The Greenwich Park Controversy. </w:t>
      </w:r>
      <w:r>
        <w:rPr>
          <w:i/>
          <w:iCs/>
        </w:rPr>
        <w:t>Urban Studies</w:t>
      </w:r>
      <w:r>
        <w:t xml:space="preserve">, </w:t>
      </w:r>
      <w:r>
        <w:rPr>
          <w:i/>
          <w:iCs/>
        </w:rPr>
        <w:t>51</w:t>
      </w:r>
      <w:r>
        <w:t xml:space="preserve">(2), 247–263. </w:t>
      </w:r>
    </w:p>
    <w:p w14:paraId="2B80AA4C" w14:textId="77777777" w:rsidR="00F83C5B" w:rsidRP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92" w:name="_CTVL0017053854a7a124f0d935e735639132433"/>
      <w:bookmarkEnd w:id="91"/>
      <w:r w:rsidRPr="00F83C5B">
        <w:rPr>
          <w:lang w:val="en-GB"/>
        </w:rPr>
        <w:t xml:space="preserve">Stevens, Q. (2018). Temporary uses of urban spaces: How are they understood as ‘creative’? </w:t>
      </w:r>
      <w:r w:rsidRPr="00F83C5B">
        <w:rPr>
          <w:i/>
          <w:iCs/>
          <w:lang w:val="en-GB"/>
        </w:rPr>
        <w:t xml:space="preserve">International Journal of Architectural Research: </w:t>
      </w:r>
      <w:proofErr w:type="spellStart"/>
      <w:r w:rsidRPr="00F83C5B">
        <w:rPr>
          <w:i/>
          <w:iCs/>
          <w:lang w:val="en-GB"/>
        </w:rPr>
        <w:t>ArchNet</w:t>
      </w:r>
      <w:proofErr w:type="spellEnd"/>
      <w:r w:rsidRPr="00F83C5B">
        <w:rPr>
          <w:i/>
          <w:iCs/>
          <w:lang w:val="en-GB"/>
        </w:rPr>
        <w:t>-IJAR</w:t>
      </w:r>
      <w:r w:rsidRPr="00F83C5B">
        <w:rPr>
          <w:lang w:val="en-GB"/>
        </w:rPr>
        <w:t xml:space="preserve">, </w:t>
      </w:r>
      <w:r w:rsidRPr="00F83C5B">
        <w:rPr>
          <w:i/>
          <w:iCs/>
          <w:lang w:val="en-GB"/>
        </w:rPr>
        <w:t>12</w:t>
      </w:r>
      <w:r w:rsidRPr="00F83C5B">
        <w:rPr>
          <w:lang w:val="en-GB"/>
        </w:rPr>
        <w:t xml:space="preserve">(3), 90–107. </w:t>
      </w:r>
    </w:p>
    <w:p w14:paraId="0211F5A3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93" w:name="_CTVL001d4b076b052e44461821288485fe28fa8"/>
      <w:bookmarkEnd w:id="92"/>
      <w:proofErr w:type="spellStart"/>
      <w:r w:rsidRPr="00F83C5B">
        <w:rPr>
          <w:lang w:val="en-GB"/>
        </w:rPr>
        <w:lastRenderedPageBreak/>
        <w:t>Stillwagon</w:t>
      </w:r>
      <w:proofErr w:type="spellEnd"/>
      <w:r w:rsidRPr="00F83C5B">
        <w:rPr>
          <w:lang w:val="en-GB"/>
        </w:rPr>
        <w:t xml:space="preserve">, R., &amp; </w:t>
      </w:r>
      <w:proofErr w:type="spellStart"/>
      <w:r w:rsidRPr="00F83C5B">
        <w:rPr>
          <w:lang w:val="en-GB"/>
        </w:rPr>
        <w:t>Ghaziani</w:t>
      </w:r>
      <w:proofErr w:type="spellEnd"/>
      <w:r w:rsidRPr="00F83C5B">
        <w:rPr>
          <w:lang w:val="en-GB"/>
        </w:rPr>
        <w:t xml:space="preserve">, A. (2019). Queer Pop‐Ups: A Cultural Innovation in Urban Life. </w:t>
      </w:r>
      <w:r>
        <w:rPr>
          <w:i/>
          <w:iCs/>
        </w:rPr>
        <w:t>City &amp; Community</w:t>
      </w:r>
      <w:r>
        <w:t xml:space="preserve">, </w:t>
      </w:r>
      <w:r>
        <w:rPr>
          <w:i/>
          <w:iCs/>
        </w:rPr>
        <w:t>18</w:t>
      </w:r>
      <w:r>
        <w:t>(3), 874–</w:t>
      </w:r>
    </w:p>
    <w:p w14:paraId="06092165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proofErr w:type="spellStart"/>
      <w:r w:rsidRPr="00F83C5B">
        <w:rPr>
          <w:lang w:val="en-GB"/>
        </w:rPr>
        <w:t>Stupar</w:t>
      </w:r>
      <w:proofErr w:type="spellEnd"/>
      <w:r w:rsidRPr="00F83C5B">
        <w:rPr>
          <w:lang w:val="en-GB"/>
        </w:rPr>
        <w:t xml:space="preserve">, A., </w:t>
      </w:r>
      <w:proofErr w:type="spellStart"/>
      <w:r w:rsidRPr="00F83C5B">
        <w:rPr>
          <w:lang w:val="en-GB"/>
        </w:rPr>
        <w:t>Grujicic</w:t>
      </w:r>
      <w:proofErr w:type="spellEnd"/>
      <w:r w:rsidRPr="00F83C5B">
        <w:rPr>
          <w:lang w:val="en-GB"/>
        </w:rPr>
        <w:t xml:space="preserve">, A., &amp; </w:t>
      </w:r>
      <w:proofErr w:type="spellStart"/>
      <w:r w:rsidRPr="00F83C5B">
        <w:rPr>
          <w:lang w:val="en-GB"/>
        </w:rPr>
        <w:t>Grujicic</w:t>
      </w:r>
      <w:proofErr w:type="spellEnd"/>
      <w:r w:rsidRPr="00F83C5B">
        <w:rPr>
          <w:lang w:val="en-GB"/>
        </w:rPr>
        <w:t xml:space="preserve">, B. (2015). Toward the Urban Transition of Kragujevac: A New Life of Old Urban Generators. In J. Ryser (Ed.), </w:t>
      </w:r>
      <w:r w:rsidRPr="00F83C5B">
        <w:rPr>
          <w:i/>
          <w:iCs/>
          <w:lang w:val="en-GB"/>
        </w:rPr>
        <w:t>Proceedings of the 51st ISOCARP Congress</w:t>
      </w:r>
      <w:r w:rsidRPr="00F83C5B">
        <w:rPr>
          <w:lang w:val="en-GB"/>
        </w:rPr>
        <w:t xml:space="preserve">. </w:t>
      </w:r>
      <w:r>
        <w:t>The Hague, The Netherlands: ISOCARP.</w:t>
      </w:r>
    </w:p>
    <w:p w14:paraId="2752D57E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94" w:name="_CTVL001551598e153ab40ed9ef1cce127dbfdc3"/>
      <w:bookmarkEnd w:id="93"/>
      <w:proofErr w:type="spellStart"/>
      <w:r w:rsidRPr="00F83C5B">
        <w:rPr>
          <w:lang w:val="en-GB"/>
        </w:rPr>
        <w:t>Szaton</w:t>
      </w:r>
      <w:proofErr w:type="spellEnd"/>
      <w:r w:rsidRPr="00F83C5B">
        <w:rPr>
          <w:lang w:val="en-GB"/>
        </w:rPr>
        <w:t xml:space="preserve">, K. M. (2018). The temporary use as a strategy for transforming the space of contemporary cities. Space transformations supported by the purposeful application of temporary use, based on a case study. </w:t>
      </w:r>
      <w:r>
        <w:rPr>
          <w:i/>
          <w:iCs/>
        </w:rPr>
        <w:t>Miscellanea Geographica</w:t>
      </w:r>
      <w:r>
        <w:t xml:space="preserve">, </w:t>
      </w:r>
      <w:r>
        <w:rPr>
          <w:i/>
          <w:iCs/>
        </w:rPr>
        <w:t>22</w:t>
      </w:r>
      <w:r>
        <w:t xml:space="preserve">(4), 231–236. </w:t>
      </w:r>
    </w:p>
    <w:p w14:paraId="2FD51D47" w14:textId="77777777" w:rsidR="00F83C5B" w:rsidRP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95" w:name="_CTVL001ac2bc54b30694da888e0a3382542f3e0"/>
      <w:bookmarkEnd w:id="94"/>
      <w:r w:rsidRPr="00F83C5B">
        <w:rPr>
          <w:lang w:val="en-GB"/>
        </w:rPr>
        <w:t xml:space="preserve">Talen, E. (2015). Do-it-Yourself Urbanism. </w:t>
      </w:r>
      <w:r w:rsidRPr="00F83C5B">
        <w:rPr>
          <w:i/>
          <w:iCs/>
          <w:lang w:val="en-GB"/>
        </w:rPr>
        <w:t>Journal of Planning History</w:t>
      </w:r>
      <w:r w:rsidRPr="00F83C5B">
        <w:rPr>
          <w:lang w:val="en-GB"/>
        </w:rPr>
        <w:t xml:space="preserve">, </w:t>
      </w:r>
      <w:r w:rsidRPr="00F83C5B">
        <w:rPr>
          <w:i/>
          <w:iCs/>
          <w:lang w:val="en-GB"/>
        </w:rPr>
        <w:t>14</w:t>
      </w:r>
      <w:r w:rsidRPr="00F83C5B">
        <w:rPr>
          <w:lang w:val="en-GB"/>
        </w:rPr>
        <w:t xml:space="preserve">(2), 135–148. </w:t>
      </w:r>
    </w:p>
    <w:p w14:paraId="1DD10792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96" w:name="_CTVL001a3c6f5c23fa743329eb95aad727b9e0b"/>
      <w:bookmarkEnd w:id="95"/>
      <w:proofErr w:type="spellStart"/>
      <w:r w:rsidRPr="00F83C5B">
        <w:rPr>
          <w:lang w:val="en-GB"/>
        </w:rPr>
        <w:t>Tardiveau</w:t>
      </w:r>
      <w:proofErr w:type="spellEnd"/>
      <w:r w:rsidRPr="00F83C5B">
        <w:rPr>
          <w:lang w:val="en-GB"/>
        </w:rPr>
        <w:t xml:space="preserve">, A., &amp; </w:t>
      </w:r>
      <w:proofErr w:type="spellStart"/>
      <w:r w:rsidRPr="00F83C5B">
        <w:rPr>
          <w:lang w:val="en-GB"/>
        </w:rPr>
        <w:t>Mallo</w:t>
      </w:r>
      <w:proofErr w:type="spellEnd"/>
      <w:r w:rsidRPr="00F83C5B">
        <w:rPr>
          <w:lang w:val="en-GB"/>
        </w:rPr>
        <w:t xml:space="preserve">, D. (2014). Unpacking and Challenging Habitus: An Approach to Temporary Urbanism as a Socially Engaged Practice. </w:t>
      </w:r>
      <w:r>
        <w:rPr>
          <w:i/>
          <w:iCs/>
        </w:rPr>
        <w:t>Journal of Urban Design</w:t>
      </w:r>
      <w:r>
        <w:t xml:space="preserve">, </w:t>
      </w:r>
      <w:r>
        <w:rPr>
          <w:i/>
          <w:iCs/>
        </w:rPr>
        <w:t>19</w:t>
      </w:r>
      <w:r>
        <w:t xml:space="preserve">(4), 456–472. </w:t>
      </w:r>
    </w:p>
    <w:p w14:paraId="771C34E7" w14:textId="77777777" w:rsidR="00F83C5B" w:rsidRP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97" w:name="_CTVL00168d557413d0940499e646c5705d9acd2"/>
      <w:bookmarkEnd w:id="96"/>
      <w:r w:rsidRPr="00F83C5B">
        <w:rPr>
          <w:lang w:val="en-GB"/>
        </w:rPr>
        <w:t xml:space="preserve">Thorn, J., Thornton, T. F., &amp; </w:t>
      </w:r>
      <w:proofErr w:type="spellStart"/>
      <w:r w:rsidRPr="00F83C5B">
        <w:rPr>
          <w:lang w:val="en-GB"/>
        </w:rPr>
        <w:t>Helfgott</w:t>
      </w:r>
      <w:proofErr w:type="spellEnd"/>
      <w:r w:rsidRPr="00F83C5B">
        <w:rPr>
          <w:lang w:val="en-GB"/>
        </w:rPr>
        <w:t xml:space="preserve">, A. (2015). Autonomous adaptation to global environmental change in peri-urban settlements: Evidence of a growing culture of innovation and revitalisation in </w:t>
      </w:r>
      <w:proofErr w:type="spellStart"/>
      <w:r w:rsidRPr="00F83C5B">
        <w:rPr>
          <w:lang w:val="en-GB"/>
        </w:rPr>
        <w:t>Mathare</w:t>
      </w:r>
      <w:proofErr w:type="spellEnd"/>
      <w:r w:rsidRPr="00F83C5B">
        <w:rPr>
          <w:lang w:val="en-GB"/>
        </w:rPr>
        <w:t xml:space="preserve"> Valley Slums, Nairobi. </w:t>
      </w:r>
      <w:r w:rsidRPr="00F83C5B">
        <w:rPr>
          <w:i/>
          <w:iCs/>
          <w:lang w:val="en-GB"/>
        </w:rPr>
        <w:t>Global Environmental Change - Human and Policy Dimensions</w:t>
      </w:r>
      <w:r w:rsidRPr="00F83C5B">
        <w:rPr>
          <w:lang w:val="en-GB"/>
        </w:rPr>
        <w:t xml:space="preserve">, </w:t>
      </w:r>
      <w:r w:rsidRPr="00F83C5B">
        <w:rPr>
          <w:i/>
          <w:iCs/>
          <w:lang w:val="en-GB"/>
        </w:rPr>
        <w:t>31</w:t>
      </w:r>
      <w:r w:rsidRPr="00F83C5B">
        <w:rPr>
          <w:lang w:val="en-GB"/>
        </w:rPr>
        <w:t xml:space="preserve">, 121–131. </w:t>
      </w:r>
    </w:p>
    <w:p w14:paraId="102687B5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98" w:name="_CTVL0018f8cb28cba6a42c1a9349f129d9e0f34"/>
      <w:bookmarkEnd w:id="97"/>
      <w:r w:rsidRPr="00F83C5B">
        <w:rPr>
          <w:lang w:val="en-GB"/>
        </w:rPr>
        <w:t xml:space="preserve">Todd, L. F., Landman, K., &amp; Kelly, S. (2016). Phytoremediation: An interim landscape architecture strategy to improve accessibility of contaminated vacant lands in Canadian municipalities. </w:t>
      </w:r>
      <w:r>
        <w:rPr>
          <w:i/>
          <w:iCs/>
        </w:rPr>
        <w:t>Urban Forestry &amp; Urban Greening</w:t>
      </w:r>
      <w:r>
        <w:t xml:space="preserve">, </w:t>
      </w:r>
      <w:r>
        <w:rPr>
          <w:i/>
          <w:iCs/>
        </w:rPr>
        <w:t>18</w:t>
      </w:r>
      <w:r>
        <w:t xml:space="preserve">, 242–256. </w:t>
      </w:r>
    </w:p>
    <w:p w14:paraId="3130D756" w14:textId="77777777" w:rsidR="00F83C5B" w:rsidRDefault="00F83C5B" w:rsidP="00F83C5B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99" w:name="_CTVL001df6c51bc218b483ab6d3f0abcc6b9820"/>
      <w:bookmarkEnd w:id="98"/>
      <w:proofErr w:type="spellStart"/>
      <w:r w:rsidRPr="00F83C5B">
        <w:rPr>
          <w:lang w:val="en-GB"/>
        </w:rPr>
        <w:t>Tonnelat</w:t>
      </w:r>
      <w:proofErr w:type="spellEnd"/>
      <w:r w:rsidRPr="00F83C5B">
        <w:rPr>
          <w:lang w:val="en-GB"/>
        </w:rPr>
        <w:t xml:space="preserve">, S. (2008). ‘Out of frame’ The (in)visible life of urban interstices - a case study in </w:t>
      </w:r>
      <w:proofErr w:type="spellStart"/>
      <w:r w:rsidRPr="00F83C5B">
        <w:rPr>
          <w:lang w:val="en-GB"/>
        </w:rPr>
        <w:t>Charenton</w:t>
      </w:r>
      <w:proofErr w:type="spellEnd"/>
      <w:r w:rsidRPr="00F83C5B">
        <w:rPr>
          <w:lang w:val="en-GB"/>
        </w:rPr>
        <w:t xml:space="preserve">-le-Pont, Paris, France. </w:t>
      </w:r>
      <w:r>
        <w:rPr>
          <w:i/>
          <w:iCs/>
        </w:rPr>
        <w:t>Ethnography</w:t>
      </w:r>
      <w:r>
        <w:t xml:space="preserve">, </w:t>
      </w:r>
      <w:r>
        <w:rPr>
          <w:i/>
          <w:iCs/>
        </w:rPr>
        <w:t>9</w:t>
      </w:r>
      <w:r>
        <w:t xml:space="preserve">(3), 291–324. </w:t>
      </w:r>
    </w:p>
    <w:p w14:paraId="39C1DB01" w14:textId="77777777" w:rsidR="00BF7E3C" w:rsidRDefault="00BF7E3C" w:rsidP="00BF7E3C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00" w:name="_CTVL0014b3f881a4b0a42908b7cabd1fd6a13be"/>
      <w:bookmarkEnd w:id="99"/>
      <w:r w:rsidRPr="00BF7E3C">
        <w:rPr>
          <w:lang w:val="en-GB"/>
        </w:rPr>
        <w:t xml:space="preserve">Unt, A.‑L., &amp; Bell, S. (2014). The impact of small-scale design interventions on the behaviour patterns of the users of an urban wasteland. </w:t>
      </w:r>
      <w:r>
        <w:rPr>
          <w:i/>
          <w:iCs/>
        </w:rPr>
        <w:t>Urban Forestry &amp; Urban Greening</w:t>
      </w:r>
      <w:r>
        <w:t xml:space="preserve">, </w:t>
      </w:r>
      <w:r>
        <w:rPr>
          <w:i/>
          <w:iCs/>
        </w:rPr>
        <w:t>13</w:t>
      </w:r>
      <w:r>
        <w:t xml:space="preserve">(1), 121–135. </w:t>
      </w:r>
    </w:p>
    <w:p w14:paraId="5CFB8A41" w14:textId="77777777" w:rsidR="00BF7E3C" w:rsidRDefault="00BF7E3C" w:rsidP="00BF7E3C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01" w:name="_CTVL001aaaa9d7a71a84222b59a5f99c58c9261"/>
      <w:bookmarkEnd w:id="100"/>
      <w:r w:rsidRPr="00BF7E3C">
        <w:rPr>
          <w:lang w:val="en-GB"/>
        </w:rPr>
        <w:t xml:space="preserve">Unt, A.‑L., </w:t>
      </w:r>
      <w:proofErr w:type="spellStart"/>
      <w:r w:rsidRPr="00BF7E3C">
        <w:rPr>
          <w:lang w:val="en-GB"/>
        </w:rPr>
        <w:t>Travlou</w:t>
      </w:r>
      <w:proofErr w:type="spellEnd"/>
      <w:r w:rsidRPr="00BF7E3C">
        <w:rPr>
          <w:lang w:val="en-GB"/>
        </w:rPr>
        <w:t xml:space="preserve">, P., &amp; Bell, S. (2014). Blank Space: Exploring the Sublime Qualities of Urban Wilderness at the Former Fishing Harbour in Tallinn, Estonia. </w:t>
      </w:r>
      <w:r>
        <w:rPr>
          <w:i/>
          <w:iCs/>
        </w:rPr>
        <w:t>Landscape Research</w:t>
      </w:r>
      <w:r>
        <w:t xml:space="preserve">, </w:t>
      </w:r>
      <w:r>
        <w:rPr>
          <w:i/>
          <w:iCs/>
        </w:rPr>
        <w:t>39</w:t>
      </w:r>
      <w:r>
        <w:t xml:space="preserve">(3), 267–286. </w:t>
      </w:r>
    </w:p>
    <w:p w14:paraId="38F3D819" w14:textId="77777777" w:rsidR="00BF7E3C" w:rsidRDefault="00BF7E3C" w:rsidP="00BF7E3C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02" w:name="_CTVL001f5b5fae6f1384ec4b3f5551162c6db8a"/>
      <w:bookmarkEnd w:id="101"/>
      <w:r w:rsidRPr="00BF7E3C">
        <w:rPr>
          <w:lang w:val="en-GB"/>
        </w:rPr>
        <w:t xml:space="preserve">Vallance, S., Dupuis, A., Thorns, D., &amp; Edwards, S. (2017). Temporary use and the onto-politics of ‘public’ space. </w:t>
      </w:r>
      <w:r>
        <w:rPr>
          <w:i/>
          <w:iCs/>
        </w:rPr>
        <w:t>Cities</w:t>
      </w:r>
      <w:r>
        <w:t xml:space="preserve">, </w:t>
      </w:r>
      <w:r>
        <w:rPr>
          <w:i/>
          <w:iCs/>
        </w:rPr>
        <w:t>70</w:t>
      </w:r>
      <w:r>
        <w:t xml:space="preserve">, 83–90. </w:t>
      </w:r>
    </w:p>
    <w:p w14:paraId="7DB613EA" w14:textId="77777777" w:rsidR="00BF7E3C" w:rsidRPr="00BF7E3C" w:rsidRDefault="00BF7E3C" w:rsidP="00BF7E3C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r w:rsidRPr="00BF7E3C">
        <w:rPr>
          <w:lang w:val="en-GB"/>
        </w:rPr>
        <w:t xml:space="preserve">Wagner, T. (2017). Searching for Innovations and Methods of Using the Cultural Heritage on the Example of Upper Silesia. In </w:t>
      </w:r>
      <w:r w:rsidRPr="00BF7E3C">
        <w:rPr>
          <w:i/>
          <w:iCs/>
          <w:lang w:val="en-GB"/>
        </w:rPr>
        <w:t>IOP Conference Series-Materi</w:t>
      </w:r>
      <w:r>
        <w:rPr>
          <w:i/>
          <w:iCs/>
          <w:lang w:val="en-GB"/>
        </w:rPr>
        <w:t>als Science and Engineering, Wo</w:t>
      </w:r>
      <w:r w:rsidRPr="00BF7E3C">
        <w:rPr>
          <w:i/>
          <w:iCs/>
          <w:lang w:val="en-GB"/>
        </w:rPr>
        <w:t>r</w:t>
      </w:r>
      <w:r>
        <w:rPr>
          <w:i/>
          <w:iCs/>
          <w:lang w:val="en-GB"/>
        </w:rPr>
        <w:t>l</w:t>
      </w:r>
      <w:r w:rsidRPr="00BF7E3C">
        <w:rPr>
          <w:i/>
          <w:iCs/>
          <w:lang w:val="en-GB"/>
        </w:rPr>
        <w:t>d Multidisciplinary Civil Engineering-Architecture-Urban Planning Symposium - WMCAUS</w:t>
      </w:r>
      <w:r w:rsidRPr="00BF7E3C">
        <w:rPr>
          <w:lang w:val="en-GB"/>
        </w:rPr>
        <w:t xml:space="preserve">. Bristol, England: IOP Publishing Ltd. </w:t>
      </w:r>
    </w:p>
    <w:p w14:paraId="4D26FA3C" w14:textId="77777777" w:rsidR="00BF7E3C" w:rsidRDefault="00BF7E3C" w:rsidP="00BF7E3C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03" w:name="_CTVL001c5e2d16e710943ea917bcae08e747561"/>
      <w:bookmarkEnd w:id="102"/>
      <w:r w:rsidRPr="00BF7E3C">
        <w:rPr>
          <w:lang w:val="en-GB"/>
        </w:rPr>
        <w:t xml:space="preserve">Watt, P. (2018). Gendering the right to housing in the city: Homeless female lone parents in post-Olympics, austerity East London. </w:t>
      </w:r>
      <w:r>
        <w:rPr>
          <w:i/>
          <w:iCs/>
        </w:rPr>
        <w:t>Cities</w:t>
      </w:r>
      <w:r>
        <w:t xml:space="preserve">, </w:t>
      </w:r>
      <w:r>
        <w:rPr>
          <w:i/>
          <w:iCs/>
        </w:rPr>
        <w:t>76</w:t>
      </w:r>
      <w:r>
        <w:t xml:space="preserve">, 43–51. </w:t>
      </w:r>
    </w:p>
    <w:p w14:paraId="6B5A9DF2" w14:textId="77777777" w:rsidR="00BF7E3C" w:rsidRDefault="00BF7E3C" w:rsidP="00BF7E3C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04" w:name="_CTVL001e1cf5eef74cb4e0ba7ab27e2dd0d516e"/>
      <w:bookmarkEnd w:id="103"/>
      <w:r w:rsidRPr="00BF7E3C">
        <w:rPr>
          <w:lang w:val="en-GB"/>
        </w:rPr>
        <w:t xml:space="preserve">Wekerle, G. R., &amp; </w:t>
      </w:r>
      <w:proofErr w:type="spellStart"/>
      <w:r w:rsidRPr="00BF7E3C">
        <w:rPr>
          <w:lang w:val="en-GB"/>
        </w:rPr>
        <w:t>Classens</w:t>
      </w:r>
      <w:proofErr w:type="spellEnd"/>
      <w:r w:rsidRPr="00BF7E3C">
        <w:rPr>
          <w:lang w:val="en-GB"/>
        </w:rPr>
        <w:t xml:space="preserve">, M. (2015). Food production in the city: (re) negotiating land, food and property. </w:t>
      </w:r>
      <w:r>
        <w:rPr>
          <w:i/>
          <w:iCs/>
        </w:rPr>
        <w:t>Local Environment</w:t>
      </w:r>
      <w:r>
        <w:t xml:space="preserve">, </w:t>
      </w:r>
      <w:r>
        <w:rPr>
          <w:i/>
          <w:iCs/>
        </w:rPr>
        <w:t>20</w:t>
      </w:r>
      <w:r>
        <w:t xml:space="preserve">(10, SI), 1175–1193. </w:t>
      </w:r>
    </w:p>
    <w:p w14:paraId="0E6A3811" w14:textId="77777777" w:rsidR="00BF7E3C" w:rsidRPr="00BF7E3C" w:rsidRDefault="00BF7E3C" w:rsidP="00BF7E3C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105" w:name="_CTVL00163c1a4fcc0bc42c690c903a73df6d11f"/>
      <w:bookmarkEnd w:id="104"/>
      <w:proofErr w:type="spellStart"/>
      <w:r w:rsidRPr="00BF7E3C">
        <w:rPr>
          <w:lang w:val="en-GB"/>
        </w:rPr>
        <w:t>Wesener</w:t>
      </w:r>
      <w:proofErr w:type="spellEnd"/>
      <w:r w:rsidRPr="00BF7E3C">
        <w:rPr>
          <w:lang w:val="en-GB"/>
        </w:rPr>
        <w:t xml:space="preserve">, A. (2015). Temporary urbanism and urban sustainability after a natural disaster: Transitional community-initiated open spaces in Christchurch, New Zealand. </w:t>
      </w:r>
      <w:r w:rsidRPr="00BF7E3C">
        <w:rPr>
          <w:i/>
          <w:iCs/>
          <w:lang w:val="en-GB"/>
        </w:rPr>
        <w:t>Journal of Urbanism: International Research on Placemaking and Urban Sustainability</w:t>
      </w:r>
      <w:r w:rsidRPr="00BF7E3C">
        <w:rPr>
          <w:lang w:val="en-GB"/>
        </w:rPr>
        <w:t xml:space="preserve">, </w:t>
      </w:r>
      <w:r w:rsidRPr="00BF7E3C">
        <w:rPr>
          <w:i/>
          <w:iCs/>
          <w:lang w:val="en-GB"/>
        </w:rPr>
        <w:t>8</w:t>
      </w:r>
      <w:r w:rsidRPr="00BF7E3C">
        <w:rPr>
          <w:lang w:val="en-GB"/>
        </w:rPr>
        <w:t xml:space="preserve">(4), 406–422. </w:t>
      </w:r>
    </w:p>
    <w:p w14:paraId="1BF58E10" w14:textId="77777777" w:rsidR="00BF7E3C" w:rsidRDefault="00BF7E3C" w:rsidP="00BF7E3C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bookmarkStart w:id="106" w:name="_CTVL00182cb8ab8efe94aab8f00ca9374eab685"/>
      <w:bookmarkEnd w:id="105"/>
      <w:proofErr w:type="spellStart"/>
      <w:r w:rsidRPr="00BF7E3C">
        <w:rPr>
          <w:lang w:val="en-GB"/>
        </w:rPr>
        <w:t>Wesener</w:t>
      </w:r>
      <w:proofErr w:type="spellEnd"/>
      <w:r w:rsidRPr="00BF7E3C">
        <w:rPr>
          <w:lang w:val="en-GB"/>
        </w:rPr>
        <w:t xml:space="preserve">, A. (2018). How to contribute to urbanity when the city centre is gone: A design-directed exploration of temporary public open space and related notions of urbanity in a post-disaster urban environment. </w:t>
      </w:r>
      <w:r>
        <w:rPr>
          <w:i/>
          <w:iCs/>
        </w:rPr>
        <w:t>Urban Design International</w:t>
      </w:r>
      <w:r>
        <w:t xml:space="preserve">, </w:t>
      </w:r>
      <w:r>
        <w:rPr>
          <w:i/>
          <w:iCs/>
        </w:rPr>
        <w:t>23</w:t>
      </w:r>
      <w:r>
        <w:t xml:space="preserve">(3), 165–181. </w:t>
      </w:r>
    </w:p>
    <w:p w14:paraId="3657C3E5" w14:textId="77777777" w:rsidR="00BF7E3C" w:rsidRPr="00BF7E3C" w:rsidRDefault="00BF7E3C" w:rsidP="00BF7E3C">
      <w:pPr>
        <w:pStyle w:val="PargrafodaLista"/>
        <w:numPr>
          <w:ilvl w:val="0"/>
          <w:numId w:val="1"/>
        </w:numPr>
        <w:spacing w:after="60" w:line="240" w:lineRule="atLeast"/>
        <w:rPr>
          <w:rFonts w:ascii="Segoe UI" w:eastAsia="Times New Roman" w:hAnsi="Segoe UI" w:cs="Segoe UI"/>
          <w:sz w:val="18"/>
          <w:szCs w:val="18"/>
          <w:lang w:val="en-GB" w:eastAsia="de-DE"/>
        </w:rPr>
      </w:pPr>
      <w:bookmarkStart w:id="107" w:name="_CTVL0012455f92a8ba243bfa4f69be2d392f4db"/>
      <w:bookmarkEnd w:id="106"/>
      <w:proofErr w:type="spellStart"/>
      <w:r w:rsidRPr="00BF7E3C">
        <w:rPr>
          <w:rFonts w:ascii="Segoe UI" w:eastAsia="Segoe UI" w:hAnsi="Segoe UI" w:cs="Segoe UI"/>
          <w:sz w:val="18"/>
          <w:szCs w:val="18"/>
          <w:lang w:val="en-GB" w:eastAsia="de-DE"/>
        </w:rPr>
        <w:t>Yazici</w:t>
      </w:r>
      <w:proofErr w:type="spellEnd"/>
      <w:r w:rsidRPr="00BF7E3C">
        <w:rPr>
          <w:rFonts w:ascii="Segoe UI" w:eastAsia="Segoe UI" w:hAnsi="Segoe UI" w:cs="Segoe UI"/>
          <w:sz w:val="18"/>
          <w:szCs w:val="18"/>
          <w:lang w:val="en-GB" w:eastAsia="de-DE"/>
        </w:rPr>
        <w:t xml:space="preserve">, S. (2013). Performance Based Pavilion Design: A dialogue between environmental and structural performance. </w:t>
      </w:r>
      <w:proofErr w:type="spellStart"/>
      <w:r w:rsidRPr="00BF7E3C">
        <w:rPr>
          <w:rFonts w:ascii="Segoe UI" w:eastAsia="Segoe UI" w:hAnsi="Segoe UI" w:cs="Segoe UI"/>
          <w:i/>
          <w:iCs/>
          <w:sz w:val="18"/>
          <w:szCs w:val="18"/>
          <w:lang w:val="en-GB" w:eastAsia="de-DE"/>
        </w:rPr>
        <w:t>ECAADe</w:t>
      </w:r>
      <w:proofErr w:type="spellEnd"/>
      <w:r w:rsidRPr="00BF7E3C">
        <w:rPr>
          <w:rFonts w:ascii="Segoe UI" w:eastAsia="Segoe UI" w:hAnsi="Segoe UI" w:cs="Segoe UI"/>
          <w:i/>
          <w:iCs/>
          <w:sz w:val="18"/>
          <w:szCs w:val="18"/>
          <w:lang w:val="en-GB" w:eastAsia="de-DE"/>
        </w:rPr>
        <w:t xml:space="preserve"> 2013 Computation and Performance</w:t>
      </w:r>
      <w:r w:rsidRPr="00BF7E3C">
        <w:rPr>
          <w:rFonts w:ascii="Segoe UI" w:eastAsia="Segoe UI" w:hAnsi="Segoe UI" w:cs="Segoe UI"/>
          <w:sz w:val="18"/>
          <w:szCs w:val="18"/>
          <w:lang w:val="en-GB" w:eastAsia="de-DE"/>
        </w:rPr>
        <w:t xml:space="preserve">, </w:t>
      </w:r>
      <w:r w:rsidRPr="00BF7E3C">
        <w:rPr>
          <w:rFonts w:ascii="Segoe UI" w:eastAsia="Segoe UI" w:hAnsi="Segoe UI" w:cs="Segoe UI"/>
          <w:i/>
          <w:iCs/>
          <w:sz w:val="18"/>
          <w:szCs w:val="18"/>
          <w:lang w:val="en-GB" w:eastAsia="de-DE"/>
        </w:rPr>
        <w:t>2</w:t>
      </w:r>
      <w:r w:rsidRPr="00BF7E3C">
        <w:rPr>
          <w:rFonts w:ascii="Segoe UI" w:eastAsia="Segoe UI" w:hAnsi="Segoe UI" w:cs="Segoe UI"/>
          <w:sz w:val="18"/>
          <w:szCs w:val="18"/>
          <w:lang w:val="en-GB" w:eastAsia="de-DE"/>
        </w:rPr>
        <w:t xml:space="preserve">(31), 127–136. </w:t>
      </w:r>
    </w:p>
    <w:p w14:paraId="6002F7FD" w14:textId="77777777" w:rsidR="00BF7E3C" w:rsidRPr="00BF7E3C" w:rsidRDefault="00BF7E3C" w:rsidP="00BF7E3C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  <w:lang w:val="en-GB"/>
        </w:rPr>
      </w:pPr>
      <w:bookmarkStart w:id="108" w:name="_CTVL001124a303d9927447dae1462f5cef042b0"/>
      <w:bookmarkEnd w:id="107"/>
      <w:proofErr w:type="spellStart"/>
      <w:r w:rsidRPr="00BF7E3C">
        <w:rPr>
          <w:lang w:val="en-GB"/>
        </w:rPr>
        <w:t>Yuksel</w:t>
      </w:r>
      <w:proofErr w:type="spellEnd"/>
      <w:r w:rsidRPr="00BF7E3C">
        <w:rPr>
          <w:lang w:val="en-GB"/>
        </w:rPr>
        <w:t xml:space="preserve">, B., &amp; </w:t>
      </w:r>
      <w:proofErr w:type="spellStart"/>
      <w:r w:rsidRPr="00BF7E3C">
        <w:rPr>
          <w:lang w:val="en-GB"/>
        </w:rPr>
        <w:t>Hasirci</w:t>
      </w:r>
      <w:proofErr w:type="spellEnd"/>
      <w:r w:rsidRPr="00BF7E3C">
        <w:rPr>
          <w:lang w:val="en-GB"/>
        </w:rPr>
        <w:t xml:space="preserve">, D. (2012). An Analysis of Physical and Psychological Expectations of Earthquake Victims from Temporary Shelters: A Design Proposal. </w:t>
      </w:r>
      <w:r w:rsidRPr="00BF7E3C">
        <w:rPr>
          <w:i/>
          <w:iCs/>
          <w:lang w:val="en-GB"/>
        </w:rPr>
        <w:t xml:space="preserve">METU Journal of the </w:t>
      </w:r>
      <w:proofErr w:type="spellStart"/>
      <w:r w:rsidRPr="00BF7E3C">
        <w:rPr>
          <w:i/>
          <w:iCs/>
          <w:lang w:val="en-GB"/>
        </w:rPr>
        <w:t>Facultura</w:t>
      </w:r>
      <w:proofErr w:type="spellEnd"/>
      <w:r w:rsidRPr="00BF7E3C">
        <w:rPr>
          <w:i/>
          <w:iCs/>
          <w:lang w:val="en-GB"/>
        </w:rPr>
        <w:t xml:space="preserve"> of Architecture</w:t>
      </w:r>
      <w:r w:rsidRPr="00BF7E3C">
        <w:rPr>
          <w:lang w:val="en-GB"/>
        </w:rPr>
        <w:t xml:space="preserve">, </w:t>
      </w:r>
      <w:r w:rsidRPr="00BF7E3C">
        <w:rPr>
          <w:i/>
          <w:iCs/>
          <w:lang w:val="en-GB"/>
        </w:rPr>
        <w:t>29</w:t>
      </w:r>
      <w:r w:rsidRPr="00BF7E3C">
        <w:rPr>
          <w:lang w:val="en-GB"/>
        </w:rPr>
        <w:t xml:space="preserve">(1), 225–240. </w:t>
      </w:r>
    </w:p>
    <w:bookmarkEnd w:id="108"/>
    <w:p w14:paraId="6CF08FE8" w14:textId="77777777" w:rsidR="00BF7E3C" w:rsidRDefault="00BF7E3C" w:rsidP="00BF7E3C">
      <w:pPr>
        <w:pStyle w:val="CitaviBibliography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BF7E3C">
        <w:rPr>
          <w:lang w:val="en-GB"/>
        </w:rPr>
        <w:t xml:space="preserve">Zhang, A. Y. (2018). Thinking temporally when thinking relationally: Temporality in relational place-making. </w:t>
      </w:r>
      <w:r>
        <w:rPr>
          <w:i/>
          <w:iCs/>
        </w:rPr>
        <w:t>Geoforum</w:t>
      </w:r>
      <w:r>
        <w:t xml:space="preserve">, </w:t>
      </w:r>
      <w:r>
        <w:rPr>
          <w:i/>
          <w:iCs/>
        </w:rPr>
        <w:t>90</w:t>
      </w:r>
      <w:r>
        <w:t xml:space="preserve">, 91–99. </w:t>
      </w:r>
    </w:p>
    <w:p w14:paraId="63CD9FCE" w14:textId="77777777" w:rsidR="006663B2" w:rsidRPr="00FE10C8" w:rsidRDefault="006663B2" w:rsidP="006663B2">
      <w:pPr>
        <w:rPr>
          <w:rFonts w:cstheme="minorHAnsi"/>
          <w:sz w:val="20"/>
          <w:szCs w:val="20"/>
          <w:lang w:val="en-GB"/>
        </w:rPr>
      </w:pPr>
    </w:p>
    <w:p w14:paraId="62788AA9" w14:textId="77777777" w:rsidR="00D50B0C" w:rsidRPr="00FE10C8" w:rsidRDefault="00D50B0C" w:rsidP="006663B2">
      <w:pPr>
        <w:rPr>
          <w:rFonts w:cstheme="minorHAnsi"/>
          <w:sz w:val="20"/>
          <w:szCs w:val="20"/>
          <w:lang w:val="en-GB"/>
        </w:rPr>
      </w:pPr>
    </w:p>
    <w:p w14:paraId="456C53A8" w14:textId="77777777" w:rsidR="00FE10C8" w:rsidRDefault="00FE10C8">
      <w:p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br w:type="page"/>
      </w:r>
    </w:p>
    <w:p w14:paraId="67D21AD6" w14:textId="77777777" w:rsidR="00D50B0C" w:rsidRDefault="00BF7E3C" w:rsidP="006663B2">
      <w:pPr>
        <w:rPr>
          <w:rFonts w:cstheme="minorHAnsi"/>
          <w:i/>
          <w:sz w:val="20"/>
          <w:szCs w:val="20"/>
          <w:lang w:val="en-GB"/>
        </w:rPr>
      </w:pPr>
      <w:r>
        <w:rPr>
          <w:rFonts w:cstheme="minorHAnsi"/>
          <w:i/>
          <w:sz w:val="20"/>
          <w:szCs w:val="20"/>
          <w:lang w:val="en-GB"/>
        </w:rPr>
        <w:lastRenderedPageBreak/>
        <w:t>SM.2</w:t>
      </w:r>
      <w:r w:rsidR="00DE4F1C">
        <w:rPr>
          <w:rFonts w:cstheme="minorHAnsi"/>
          <w:i/>
          <w:sz w:val="20"/>
          <w:szCs w:val="20"/>
          <w:lang w:val="en-GB"/>
        </w:rPr>
        <w:t xml:space="preserve"> </w:t>
      </w:r>
      <w:r w:rsidR="00D50B0C" w:rsidRPr="00FE10C8">
        <w:rPr>
          <w:rFonts w:cstheme="minorHAnsi"/>
          <w:i/>
          <w:sz w:val="20"/>
          <w:szCs w:val="20"/>
          <w:lang w:val="en-GB"/>
        </w:rPr>
        <w:t>Breakdown of</w:t>
      </w:r>
      <w:r w:rsidR="00FE10C8" w:rsidRPr="00FE10C8">
        <w:rPr>
          <w:rFonts w:cstheme="minorHAnsi"/>
          <w:i/>
          <w:sz w:val="20"/>
          <w:szCs w:val="20"/>
          <w:lang w:val="en-GB"/>
        </w:rPr>
        <w:t xml:space="preserve"> Thematic Map of the 500 Most Common</w:t>
      </w:r>
      <w:r w:rsidR="00D50B0C" w:rsidRPr="00FE10C8">
        <w:rPr>
          <w:rFonts w:cstheme="minorHAnsi"/>
          <w:i/>
          <w:sz w:val="20"/>
          <w:szCs w:val="20"/>
          <w:lang w:val="en-GB"/>
        </w:rPr>
        <w:t xml:space="preserve"> </w:t>
      </w:r>
      <w:r w:rsidR="00FE10C8" w:rsidRPr="00FE10C8">
        <w:rPr>
          <w:rFonts w:cstheme="minorHAnsi"/>
          <w:i/>
          <w:sz w:val="20"/>
          <w:szCs w:val="20"/>
          <w:lang w:val="en-GB"/>
        </w:rPr>
        <w:t xml:space="preserve">Co-Occurring </w:t>
      </w:r>
      <w:r w:rsidR="00D50B0C" w:rsidRPr="00FE10C8">
        <w:rPr>
          <w:rFonts w:cstheme="minorHAnsi"/>
          <w:i/>
          <w:sz w:val="20"/>
          <w:szCs w:val="20"/>
          <w:lang w:val="en-GB"/>
        </w:rPr>
        <w:t>Keyword</w:t>
      </w:r>
      <w:r w:rsidR="00FE10C8" w:rsidRPr="00FE10C8">
        <w:rPr>
          <w:rFonts w:cstheme="minorHAnsi"/>
          <w:i/>
          <w:sz w:val="20"/>
          <w:szCs w:val="20"/>
          <w:lang w:val="en-GB"/>
        </w:rPr>
        <w:t>s and Keyword Cluster</w:t>
      </w:r>
      <w:r w:rsidR="00AF6064">
        <w:rPr>
          <w:rFonts w:cstheme="minorHAnsi"/>
          <w:i/>
          <w:sz w:val="20"/>
          <w:szCs w:val="20"/>
          <w:lang w:val="en-GB"/>
        </w:rPr>
        <w:t>s</w:t>
      </w:r>
    </w:p>
    <w:tbl>
      <w:tblPr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858"/>
        <w:gridCol w:w="3260"/>
      </w:tblGrid>
      <w:tr w:rsidR="00FE10C8" w:rsidRPr="00FE10C8" w14:paraId="4F2E468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5C768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Occurrences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03C23B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Words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E33C57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Cluster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32AE20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Cluster_Label</w:t>
            </w:r>
            <w:proofErr w:type="spellEnd"/>
          </w:p>
        </w:tc>
      </w:tr>
      <w:tr w:rsidR="00FE10C8" w:rsidRPr="00FE10C8" w14:paraId="545BBF8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54084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BCF3D5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water entitlement market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871753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3A9CE4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water entitlement market</w:t>
            </w:r>
          </w:p>
        </w:tc>
      </w:tr>
      <w:tr w:rsidR="00FE10C8" w:rsidRPr="00FE10C8" w14:paraId="47488AA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CF855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A3C537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water allocation market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75BFBA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ED1878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water entitlement market</w:t>
            </w:r>
          </w:p>
        </w:tc>
      </w:tr>
      <w:tr w:rsidR="00FE10C8" w:rsidRPr="00FE10C8" w14:paraId="47FCAAF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FAF47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A8158F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varx-bekk-garch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F3FC0F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BDBBD5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water entitlement market</w:t>
            </w:r>
          </w:p>
        </w:tc>
      </w:tr>
      <w:tr w:rsidR="00FE10C8" w:rsidRPr="00FE10C8" w14:paraId="1B641CC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37D48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FE1BA4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models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1B4113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404E8D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water entitlement market</w:t>
            </w:r>
          </w:p>
        </w:tc>
      </w:tr>
      <w:tr w:rsidR="00FE10C8" w:rsidRPr="00FE10C8" w14:paraId="19D1A33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AB0AE0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710EAB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buyback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F08E30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2F9F25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water entitlement market</w:t>
            </w:r>
          </w:p>
        </w:tc>
      </w:tr>
      <w:tr w:rsidR="00FE10C8" w:rsidRPr="00FE10C8" w14:paraId="1407AFF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6FE2C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15CC08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place-framing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E5367D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0C2962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place-framing</w:t>
            </w:r>
          </w:p>
        </w:tc>
      </w:tr>
      <w:tr w:rsidR="00FE10C8" w:rsidRPr="00FE10C8" w14:paraId="5CE7430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5F7318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73335B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relational place-making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29FD5F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8E0389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place-framing</w:t>
            </w:r>
          </w:p>
        </w:tc>
      </w:tr>
      <w:tr w:rsidR="00FE10C8" w:rsidRPr="00FE10C8" w14:paraId="52CFFE6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04774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95FEC8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arts district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001D0C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0B45FE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place-framing</w:t>
            </w:r>
          </w:p>
        </w:tc>
      </w:tr>
      <w:tr w:rsidR="00FE10C8" w:rsidRPr="00FE10C8" w14:paraId="517C610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608FD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79EDD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artists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7A60B5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80D4E2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place-framing</w:t>
            </w:r>
          </w:p>
        </w:tc>
      </w:tr>
      <w:tr w:rsidR="00FE10C8" w:rsidRPr="00FE10C8" w14:paraId="50FB53B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A2ECC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461B68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beijing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3A5248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17718B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place-framing</w:t>
            </w:r>
          </w:p>
        </w:tc>
      </w:tr>
      <w:tr w:rsidR="00FE10C8" w:rsidRPr="00FE10C8" w14:paraId="1631740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4C727F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753F7A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china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B51B1B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81B9BB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place-framing</w:t>
            </w:r>
          </w:p>
        </w:tc>
      </w:tr>
      <w:tr w:rsidR="00FE10C8" w:rsidRPr="00FE10C8" w14:paraId="14BDD7C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3DF5E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E0EACC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aspiration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4081C2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62DC3D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aspiration</w:t>
            </w:r>
          </w:p>
        </w:tc>
      </w:tr>
      <w:tr w:rsidR="00FE10C8" w:rsidRPr="00FE10C8" w14:paraId="6B3A702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0AF51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969FF8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collaboration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27C950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06E86E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aspiration</w:t>
            </w:r>
          </w:p>
        </w:tc>
      </w:tr>
      <w:tr w:rsidR="00FE10C8" w:rsidRPr="00FE10C8" w14:paraId="19BD37E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BEDB4B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93B29B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neoliberalism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DBB819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D67FF6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aspiration</w:t>
            </w:r>
          </w:p>
        </w:tc>
      </w:tr>
      <w:tr w:rsidR="00FE10C8" w:rsidRPr="00FE10C8" w14:paraId="490FF22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1688F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A9027D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navigation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75650D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567C57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aspiration</w:t>
            </w:r>
          </w:p>
        </w:tc>
      </w:tr>
      <w:tr w:rsidR="00FE10C8" w:rsidRPr="00FE10C8" w14:paraId="0F46BA4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3CA70C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8565B1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street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3F23DE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F3E977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aspiration</w:t>
            </w:r>
          </w:p>
        </w:tc>
      </w:tr>
      <w:tr w:rsidR="00FE10C8" w:rsidRPr="00FE10C8" w14:paraId="322B17D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65192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C829B1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performers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984F52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CBEE38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aspiration</w:t>
            </w:r>
          </w:p>
        </w:tc>
      </w:tr>
      <w:tr w:rsidR="00FE10C8" w:rsidRPr="00FE10C8" w14:paraId="2D3F972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A3D971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7DA82A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taipei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4D43CE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D3249A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aspiration</w:t>
            </w:r>
          </w:p>
        </w:tc>
      </w:tr>
      <w:tr w:rsidR="00FE10C8" w:rsidRPr="00FE10C8" w14:paraId="1F0C0BE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B96A20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CD4130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extended process of 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EEBF8C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DB4757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extended process of design</w:t>
            </w:r>
          </w:p>
        </w:tc>
      </w:tr>
      <w:tr w:rsidR="00FE10C8" w:rsidRPr="00FE10C8" w14:paraId="54437D3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31B8C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A8A303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inhabiting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2686ED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B72200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extended process of design</w:t>
            </w:r>
          </w:p>
        </w:tc>
      </w:tr>
      <w:tr w:rsidR="00FE10C8" w:rsidRPr="00FE10C8" w14:paraId="2E7532E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C287F0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89EF32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interim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4E332C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1FCFD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extended process of design</w:t>
            </w:r>
          </w:p>
        </w:tc>
      </w:tr>
      <w:tr w:rsidR="00FE10C8" w:rsidRPr="00FE10C8" w14:paraId="24C584B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2E08C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E12A93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contingency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CF3237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6A4365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extended process of design</w:t>
            </w:r>
          </w:p>
        </w:tc>
      </w:tr>
      <w:tr w:rsidR="00FE10C8" w:rsidRPr="00FE10C8" w14:paraId="5254038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823E6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7A08C9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trial and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53D9BB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78CDF0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extended process of design</w:t>
            </w:r>
          </w:p>
        </w:tc>
      </w:tr>
      <w:tr w:rsidR="00FE10C8" w:rsidRPr="00FE10C8" w14:paraId="38B491A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17330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10E1C4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error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55F2C8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F3B158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extended process of design</w:t>
            </w:r>
          </w:p>
        </w:tc>
      </w:tr>
      <w:tr w:rsidR="00FE10C8" w:rsidRPr="00FE10C8" w14:paraId="5E52806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44E92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8B107B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sustainable 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A82823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BCACE2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extended process of design</w:t>
            </w:r>
          </w:p>
        </w:tc>
      </w:tr>
      <w:tr w:rsidR="00FE10C8" w:rsidRPr="00FE10C8" w14:paraId="1543BD5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150D7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8B184F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nature conservation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D46B43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C7BD26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nature conservation</w:t>
            </w:r>
          </w:p>
        </w:tc>
      </w:tr>
      <w:tr w:rsidR="00FE10C8" w:rsidRPr="00FE10C8" w14:paraId="766AA28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2C493F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A6D5C4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reconciliation ecology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078BDD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317E2F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nature conservation</w:t>
            </w:r>
          </w:p>
        </w:tc>
      </w:tr>
      <w:tr w:rsidR="00FE10C8" w:rsidRPr="00FE10C8" w14:paraId="57A1566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3E9E07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E563EA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eu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 nature directives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DAF6B4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DB298E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nature conservation</w:t>
            </w:r>
          </w:p>
        </w:tc>
      </w:tr>
      <w:tr w:rsidR="00FE10C8" w:rsidRPr="00FE10C8" w14:paraId="2E72638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37C578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436B30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nature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17EFD5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FC9DEB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nature conservation</w:t>
            </w:r>
          </w:p>
        </w:tc>
      </w:tr>
      <w:tr w:rsidR="00FE10C8" w:rsidRPr="00FE10C8" w14:paraId="5574479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6129D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B8F7B0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dynamic environments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A702FB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CE417D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nature conservation</w:t>
            </w:r>
          </w:p>
        </w:tc>
      </w:tr>
      <w:tr w:rsidR="00FE10C8" w:rsidRPr="00FE10C8" w14:paraId="7FF5016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EB184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E0F9DB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institutional logic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82205E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C48CD3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0C7F6E6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43D17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5C8990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institutional entrepreneurs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BA37BA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9CCAFC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40B0FDE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FBA755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F33D52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early adopters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286325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146B59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563870A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088F1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066EE0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7C5651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AC5180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20A6E93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E45BC6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458EB0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23CFC7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8AEB01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49CBDE4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4D513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731CFA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practice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CF8DCC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23A188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19C73C9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1AADC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3893AF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sustainability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2A77B0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28AED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17D3C5F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6CAE0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5CD9F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interim use strategy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C23DFD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74FB4B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2E81401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25D67A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45E0E8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neighborhood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 redevelopment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75FB52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DB61CF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03DD41E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84737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74E968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greenspace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CF10A3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621A5A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40D2416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35F7F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7759C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brownfields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4BD3D2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AE0E58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34FCF0D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D23488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DA273E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indicator assessment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C445CD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5AAD01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74A04CE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B0723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A19DF4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sustainable construction site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D985F7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99357E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61C33A6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B309C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38B7C8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fence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934067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E9573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79A8BAC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A4A3C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C2C477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landscape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9BE53D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5A3D82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</w:t>
            </w:r>
          </w:p>
        </w:tc>
      </w:tr>
      <w:tr w:rsidR="00FE10C8" w:rsidRPr="00FE10C8" w14:paraId="7699E08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911E68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EC6275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 urbanism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2E0A52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F2B990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 urbanism</w:t>
            </w:r>
          </w:p>
        </w:tc>
      </w:tr>
      <w:tr w:rsidR="00FE10C8" w:rsidRPr="00FE10C8" w14:paraId="4D363F5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8469B9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7CBCAE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dwellings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033814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2F2F1E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 urbanism</w:t>
            </w:r>
          </w:p>
        </w:tc>
      </w:tr>
      <w:tr w:rsidR="00FE10C8" w:rsidRPr="00FE10C8" w14:paraId="02B4B0F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5281B4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EAC7C7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sydney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A2FC81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61C9CB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 urbanism</w:t>
            </w:r>
          </w:p>
        </w:tc>
      </w:tr>
      <w:tr w:rsidR="00FE10C8" w:rsidRPr="00FE10C8" w14:paraId="68AD98E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F6763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222A89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makeshift housing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6AAED6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662002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 urbanism</w:t>
            </w:r>
          </w:p>
        </w:tc>
      </w:tr>
      <w:tr w:rsidR="00FE10C8" w:rsidRPr="00FE10C8" w14:paraId="3679764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D0F9D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A0C9D7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post-war housing shortage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101D69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E9147B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 urbanism</w:t>
            </w:r>
          </w:p>
        </w:tc>
      </w:tr>
      <w:tr w:rsidR="00FE10C8" w:rsidRPr="00FE10C8" w14:paraId="3DF7410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CBA3A4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F59DAF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532A35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2B0A6A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open space</w:t>
            </w:r>
          </w:p>
        </w:tc>
      </w:tr>
      <w:tr w:rsidR="00FE10C8" w:rsidRPr="00FE10C8" w14:paraId="5A66148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87290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93E9A5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post-earthquake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1B39B1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2510CD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open space</w:t>
            </w:r>
          </w:p>
        </w:tc>
      </w:tr>
      <w:tr w:rsidR="00FE10C8" w:rsidRPr="00FE10C8" w14:paraId="01BDF10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2F7FE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E498A9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open space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657ABD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C68F64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open space</w:t>
            </w:r>
          </w:p>
        </w:tc>
      </w:tr>
      <w:tr w:rsidR="00FE10C8" w:rsidRPr="00FE10C8" w14:paraId="49D6C60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ED408C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760E04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christchurch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A89FB6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A7EB44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open space</w:t>
            </w:r>
          </w:p>
        </w:tc>
      </w:tr>
      <w:tr w:rsidR="00FE10C8" w:rsidRPr="00FE10C8" w14:paraId="7219A27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79051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0C6174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winter cities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A78E92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B951A2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open space</w:t>
            </w:r>
          </w:p>
        </w:tc>
      </w:tr>
      <w:tr w:rsidR="00FE10C8" w:rsidRPr="00FE10C8" w14:paraId="5951A45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C7B581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2EF840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9A915A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6B06CF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open space</w:t>
            </w:r>
          </w:p>
        </w:tc>
      </w:tr>
      <w:tr w:rsidR="00FE10C8" w:rsidRPr="00FE10C8" w14:paraId="533FDFE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1A583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9B6780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event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82702F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BA9FC4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open space</w:t>
            </w:r>
          </w:p>
        </w:tc>
      </w:tr>
      <w:tr w:rsidR="00FE10C8" w:rsidRPr="00FE10C8" w14:paraId="1E54451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47D458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4E251F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perception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96F7AD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4C7C16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open space</w:t>
            </w:r>
          </w:p>
        </w:tc>
      </w:tr>
      <w:tr w:rsidR="00FE10C8" w:rsidRPr="00FE10C8" w14:paraId="06835BD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EB830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0EB78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media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6A385E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A5553F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open space</w:t>
            </w:r>
          </w:p>
        </w:tc>
      </w:tr>
      <w:tr w:rsidR="00FE10C8" w:rsidRPr="00FE10C8" w14:paraId="1F29B61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67F00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670D02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image classification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0ED5ED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D5BA08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open space</w:t>
            </w:r>
          </w:p>
        </w:tc>
      </w:tr>
      <w:tr w:rsidR="00FE10C8" w:rsidRPr="00FE10C8" w14:paraId="05FEAC8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3BEE9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C3D0D5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air tree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D34BCE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B40F4D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air tree</w:t>
            </w:r>
          </w:p>
        </w:tc>
      </w:tr>
      <w:tr w:rsidR="00FE10C8" w:rsidRPr="00FE10C8" w14:paraId="1F39C9C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62DCD2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62317C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media tree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B54B86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C33831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air tree</w:t>
            </w:r>
          </w:p>
        </w:tc>
      </w:tr>
      <w:tr w:rsidR="00FE10C8" w:rsidRPr="00FE10C8" w14:paraId="5EFD316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FD98E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9DF9AB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bioclimatic boulevard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23EBB7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BAB8AE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air tree</w:t>
            </w:r>
          </w:p>
        </w:tc>
      </w:tr>
      <w:tr w:rsidR="00FE10C8" w:rsidRPr="00FE10C8" w14:paraId="7A7DC05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25D736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620B2E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light structure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F7BE6C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F51A6E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air tree</w:t>
            </w:r>
          </w:p>
        </w:tc>
      </w:tr>
      <w:tr w:rsidR="00FE10C8" w:rsidRPr="00FE10C8" w14:paraId="51B2600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547C4C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D541E8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solar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F23983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392CC3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air tree</w:t>
            </w:r>
          </w:p>
        </w:tc>
      </w:tr>
      <w:tr w:rsidR="00FE10C8" w:rsidRPr="00FE10C8" w14:paraId="63D4648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1BEAC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109B6A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filter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CB0AB3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0A422B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air tree</w:t>
            </w:r>
          </w:p>
        </w:tc>
      </w:tr>
      <w:tr w:rsidR="00FE10C8" w:rsidRPr="00FE10C8" w14:paraId="1088E0F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2162B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9D5C26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climatic comfort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88ED54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A99276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air tree</w:t>
            </w:r>
          </w:p>
        </w:tc>
      </w:tr>
      <w:tr w:rsidR="00FE10C8" w:rsidRPr="00FE10C8" w14:paraId="51CC85C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E2A97E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31259A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206225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5FAF1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0D5D831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360D2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AA23D9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incremental transformation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D20E5A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217FD4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07BA09D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79BB9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41EE50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bottom up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0450E7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448CBA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1088F49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17F86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DA0B6C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process innovation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99178D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CD69E7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1542E2C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11C571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746E2F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eco-efficiency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57D886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BE5ADA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58CD207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202348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9A6B34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origamic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 architecture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B39860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8D6F04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14D6538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0648B4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C3F957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pop-up technique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E55769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FB3EEA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2459B09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5049D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C2DECD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deployable structure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8E2BF7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DD7A17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312143E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FD8555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94EC53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shelter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DEFD9C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583174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53FDBD0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37D75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D4C918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post-disaster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D76A92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C43115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6627CC1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48AD4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72B3A9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vacancy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07320C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BE149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6EA8F4D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FCCE71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2CA56A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entrepreneurial urbanism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76B948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52D873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66E8186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2C4B37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F24D4D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property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305E6F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47A67A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4DD1217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FE4A3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6711AE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housing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C221FB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4272C0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1D37FAD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AFDEE6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AAEEDC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use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3E4025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D39CB4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405B56D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9F161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D1E961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governance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96FE8B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540572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19C4BAC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20606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41E725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dublin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F15F65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897FCA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43AEFE9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3F61C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995F8B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street markets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9724E0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128576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40FD859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69A25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E8612B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mexico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 city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888BCE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0C42CF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5F969F0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8FA38A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25D7B1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modular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747582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70D983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65BF439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0607A6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045BD7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architecture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E81EFC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9D8303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45D3831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9018E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418EA4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labour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ADF954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E6DD00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113A7C0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584F8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CEF25B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aesthetics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D8792A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5113C1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7A596A4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B5955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02F71F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globalization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734DE0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235F08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06D36CC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4EC33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FA4E3D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pop-up environment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3C5591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4F6B03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3D46758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FFC6C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A78E57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pop-up housing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B0873D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E50652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1047AF0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183B8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B152D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strategies for urban planning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4C3A19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01A695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1528608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913896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D89EF3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sustainable planning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FA9E32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37BF31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</w:t>
            </w:r>
          </w:p>
        </w:tc>
      </w:tr>
      <w:tr w:rsidR="00FE10C8" w:rsidRPr="00FE10C8" w14:paraId="2FF23A3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90B682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5A806A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growth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A13DDA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72B373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growth</w:t>
            </w:r>
          </w:p>
        </w:tc>
      </w:tr>
      <w:tr w:rsidR="00FE10C8" w:rsidRPr="00FE10C8" w14:paraId="536C5BF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B0CFE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C25F03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flood control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67E747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C458E2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growth</w:t>
            </w:r>
          </w:p>
        </w:tc>
      </w:tr>
      <w:tr w:rsidR="00FE10C8" w:rsidRPr="00FE10C8" w14:paraId="6B1FA74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F110A1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BBCFBC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lowlands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C130E6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21D5A5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growth</w:t>
            </w:r>
          </w:p>
        </w:tc>
      </w:tr>
      <w:tr w:rsidR="00FE10C8" w:rsidRPr="00FE10C8" w14:paraId="19D479D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861296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27D5F4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levee systems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EBE10D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C9922A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growth</w:t>
            </w:r>
          </w:p>
        </w:tc>
      </w:tr>
      <w:tr w:rsidR="00FE10C8" w:rsidRPr="00FE10C8" w14:paraId="085B51F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5377C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82740D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river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4EE9A3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09F3FB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growth</w:t>
            </w:r>
          </w:p>
        </w:tc>
      </w:tr>
      <w:tr w:rsidR="00FE10C8" w:rsidRPr="00FE10C8" w14:paraId="64B74CC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264B42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C5FBE7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restoration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01BB37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1C02E2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growth</w:t>
            </w:r>
          </w:p>
        </w:tc>
      </w:tr>
      <w:tr w:rsidR="00FE10C8" w:rsidRPr="00FE10C8" w14:paraId="55E3D7D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0A755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7448A2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sustainable cities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B741A0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017A36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growth</w:t>
            </w:r>
          </w:p>
        </w:tc>
      </w:tr>
      <w:tr w:rsidR="00FE10C8" w:rsidRPr="00FE10C8" w14:paraId="63987BC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DB587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9DD005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E636EF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7A4AD4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298A0C5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D2166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5B155D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right to the city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F36E16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7725DE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482B796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00824C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377782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homelessness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948464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4BE00A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5B8EA62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DD5ED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58CA36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austerity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F65172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4354B1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6C55A09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A89A04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CD6A9C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female lone parents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23BCC9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B23ED5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3F6C69C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FF77B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2A132E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olympic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D2A85F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361F12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4444F22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22317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D04A9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games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8CB659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E04412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1D99892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40997D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F138B6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renewal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BD8601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6EA17A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667E7F0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306FB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B39CC2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self-management and participation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35A528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1DEFA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39329E8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DDC085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D38881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practices of resistance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CC97A5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86797A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3B72C23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F8F41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AB9F08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institutionalisation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A4D256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CA11A1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67D0DE5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C928ED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D7F223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newcastle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150ED8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8B5217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6227D83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EDA35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1A0194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creative spaces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5F55B2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B6DC2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59C9BBD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9DD9D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BBA171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activation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D14CA5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1A31E2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2AF21F7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387EA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1607C9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gentrification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D98096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CAE049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35A8805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5AD1A0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CCD430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interventions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992643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01BCD8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73E7F92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4FA02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5C0EF1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stakeholders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5A1DC5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D8DCC6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7C423BF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54EA77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57A2BC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workshop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AEF7FE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10AF41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5E4ECD8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0456D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585432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46E64C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A1DA4F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1A058DF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2EC12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CB5CA1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transformation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516C00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4D1A72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7335695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224ACB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4032D8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children's participation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8F6FC6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63D92C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2A1F531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317D2A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3FA123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public space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B987F0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44DDCE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10D896F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C391C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FBBE21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pop-up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5DCAC8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DD35E6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0BFBE63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235E0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7DA775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3217E8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6FEE74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538CD22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9BB87C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A548ED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play space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8F7EA9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9EFE76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7D6DB19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C67E2E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879DBD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child-friendly cities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5F2B77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75489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5C10ACC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442388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B7EA07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3DF4CA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88C5E7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32BDD30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C06AC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ECD98D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flexibility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06CE7D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D07E3D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1891B7E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54A3E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520CD4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opportunity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66F058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C3356B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762FBFA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949704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164958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precarity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AC9380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4784D0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5DD9A02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D82B0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FF6AE3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 production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58545B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4CFAAD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4DD987E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E275F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AD3CD7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heterotopia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A7CF33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68B6CC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1665090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3E9E4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64BC87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legacy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456449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C911F2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5605B69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179D0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DEF95F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mega-event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B5A0E8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8ED634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72121C3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43B847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A56BF5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planning theory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CF7908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71352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02D17FE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BD2845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62CB7C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society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C933EE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7E04C0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3EEFFE4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A24DF8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3A09F6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theory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41117D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ECBE3D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51B2B13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7F9CCF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539194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utopia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A8B110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418424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5CB49DB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45A9F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E96C69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homemaking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94D88D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E876ED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221F28C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13BE3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8750F0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materiality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DCF8C7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E4B844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5D60DF5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6B697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3B94BD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assemblage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69FB35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7AF5BC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4562674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643A8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8275DC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affect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944C53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E4E1AA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urbanism</w:t>
            </w:r>
          </w:p>
        </w:tc>
      </w:tr>
      <w:tr w:rsidR="00FE10C8" w:rsidRPr="00FE10C8" w14:paraId="61A5F6F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21793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E3526E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burning man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8231F0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66AFE2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burning man</w:t>
            </w:r>
          </w:p>
        </w:tc>
      </w:tr>
      <w:tr w:rsidR="00FE10C8" w:rsidRPr="00FE10C8" w14:paraId="63EE699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011E4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0F45A5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commemoration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93BC5A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51A7B0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burning man</w:t>
            </w:r>
          </w:p>
        </w:tc>
      </w:tr>
      <w:tr w:rsidR="00FE10C8" w:rsidRPr="00FE10C8" w14:paraId="5843975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C56EDC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DEDA0A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conflict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039C01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28B623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burning man</w:t>
            </w:r>
          </w:p>
        </w:tc>
      </w:tr>
      <w:tr w:rsidR="00FE10C8" w:rsidRPr="00FE10C8" w14:paraId="24578A7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412E49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3D9315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liminal space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E472D2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9AFFE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burning man</w:t>
            </w:r>
          </w:p>
        </w:tc>
      </w:tr>
      <w:tr w:rsidR="00FE10C8" w:rsidRPr="00FE10C8" w14:paraId="7713D4C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670F3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5C01FC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memory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68FEAD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A31E46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burning man</w:t>
            </w:r>
          </w:p>
        </w:tc>
      </w:tr>
      <w:tr w:rsidR="00FE10C8" w:rsidRPr="00FE10C8" w14:paraId="0E5918C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ED79BB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07D438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temple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09349B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D7EA3A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burning man</w:t>
            </w:r>
          </w:p>
        </w:tc>
      </w:tr>
      <w:tr w:rsidR="00FE10C8" w:rsidRPr="00FE10C8" w14:paraId="5E40A1C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1885B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6CE041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do-it-yourself (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diy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>) urbanism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87F949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1741B1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do-it-yourself (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diy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>) urbanism</w:t>
            </w:r>
          </w:p>
        </w:tc>
      </w:tr>
      <w:tr w:rsidR="00FE10C8" w:rsidRPr="00FE10C8" w14:paraId="2340011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8AB69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48AC03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feminist urban scholarship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9FD4C1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55D9C3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do-it-yourself (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diy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>) urbanism</w:t>
            </w:r>
          </w:p>
        </w:tc>
      </w:tr>
      <w:tr w:rsidR="00FE10C8" w:rsidRPr="00FE10C8" w14:paraId="72F0DFA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75BD7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4F28BB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intersectional feminism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7E6031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E11FBA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do-it-yourself (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diy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>) urbanism</w:t>
            </w:r>
          </w:p>
        </w:tc>
      </w:tr>
      <w:tr w:rsidR="00FE10C8" w:rsidRPr="00FE10C8" w14:paraId="430BD27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DC118A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3DAC83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B3F6C6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B2F5CE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do-it-yourself (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diy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>) urbanism</w:t>
            </w:r>
          </w:p>
        </w:tc>
      </w:tr>
      <w:tr w:rsidR="00FE10C8" w:rsidRPr="00FE10C8" w14:paraId="6638C81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95590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7850D7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class and gender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661DF8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3C9F7E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do-it-yourself (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diy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>) urbanism</w:t>
            </w:r>
          </w:p>
        </w:tc>
      </w:tr>
      <w:tr w:rsidR="00FE10C8" w:rsidRPr="00FE10C8" w14:paraId="2AA44B2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60EC6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05A014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planning policy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7F02D8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40E7B7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do-it-yourself (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diy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>) urbanism</w:t>
            </w:r>
          </w:p>
        </w:tc>
      </w:tr>
      <w:tr w:rsidR="00FE10C8" w:rsidRPr="00FE10C8" w14:paraId="1014998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BE3910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43F711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and practice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0E1639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1B60CC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do-it-yourself (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diy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>) urbanism</w:t>
            </w:r>
          </w:p>
        </w:tc>
      </w:tr>
      <w:tr w:rsidR="00FE10C8" w:rsidRPr="00FE10C8" w14:paraId="70077EC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15310E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ABC82F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CF888F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5ABEF4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201E31C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A97D8D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E6742D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temporariness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A7D1B6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C91600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73A51AA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16795F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DF0672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hawking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AB19E1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0A427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195E895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FFCA52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A58A86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modernist city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6414C1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210CB9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758BDD0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C6A3C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185910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global south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C18EEC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38CA46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354F8A5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1AB5F0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669C21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ordinary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2480D2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12D638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7C230BF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77AAE6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8808E5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water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6E2586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4675B3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10238CF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90064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B4CFCE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governmentality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38EE51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BF8500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462F57A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E49B5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27C20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development narratives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74C531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61BDE6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4C32356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436E4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2EA58E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world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360ADB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EF4461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1CD3B77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368D3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0D4AC6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bank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9E5FBE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6FE822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6930A04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132D53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62A1ED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indonesia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8ED9D4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EB7B89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informality</w:t>
            </w:r>
          </w:p>
        </w:tc>
      </w:tr>
      <w:tr w:rsidR="00FE10C8" w:rsidRPr="00FE10C8" w14:paraId="0DE1A24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9821C6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F88C6B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decision support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D3BCA1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9C3F6D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decision support</w:t>
            </w:r>
          </w:p>
        </w:tc>
      </w:tr>
      <w:tr w:rsidR="00FE10C8" w:rsidRPr="00FE10C8" w14:paraId="5A31F13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41C11A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DF126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land inventory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FD2039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6E0693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decision support</w:t>
            </w:r>
          </w:p>
        </w:tc>
      </w:tr>
      <w:tr w:rsidR="00FE10C8" w:rsidRPr="00FE10C8" w14:paraId="303CD22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900DE8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166607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land reuse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F8FE3F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2944B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decision support</w:t>
            </w:r>
          </w:p>
        </w:tc>
      </w:tr>
      <w:tr w:rsidR="00FE10C8" w:rsidRPr="00FE10C8" w14:paraId="0D3DC9E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8560CB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831877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green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F26BDA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C47100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decision support</w:t>
            </w:r>
          </w:p>
        </w:tc>
      </w:tr>
      <w:tr w:rsidR="00FE10C8" w:rsidRPr="00FE10C8" w14:paraId="7A45F10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677B76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9C4AAE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infrastructure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8DC9B9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2498A2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decision support</w:t>
            </w:r>
          </w:p>
        </w:tc>
      </w:tr>
      <w:tr w:rsidR="00FE10C8" w:rsidRPr="00FE10C8" w14:paraId="68F227D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3B905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01D903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sustainable development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9320DF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04F300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decision support</w:t>
            </w:r>
          </w:p>
        </w:tc>
      </w:tr>
      <w:tr w:rsidR="00FE10C8" w:rsidRPr="00FE10C8" w14:paraId="75B1AFD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EFAF9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22FDBB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land-use suitability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10CED9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803D28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decision support</w:t>
            </w:r>
          </w:p>
        </w:tc>
      </w:tr>
      <w:tr w:rsidR="00FE10C8" w:rsidRPr="00FE10C8" w14:paraId="2765CE7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CB336B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24747D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co-production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39B43B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681AA0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co-production</w:t>
            </w:r>
          </w:p>
        </w:tc>
      </w:tr>
      <w:tr w:rsidR="00FE10C8" w:rsidRPr="00FE10C8" w14:paraId="1DAF9F8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AEEDA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CE0A0A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co-creation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080C16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687400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co-production</w:t>
            </w:r>
          </w:p>
        </w:tc>
      </w:tr>
      <w:tr w:rsidR="00FE10C8" w:rsidRPr="00FE10C8" w14:paraId="0D7B700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87380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F7E7EA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capacity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2CC9E9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EEDA26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co-production</w:t>
            </w:r>
          </w:p>
        </w:tc>
      </w:tr>
      <w:tr w:rsidR="00FE10C8" w:rsidRPr="00FE10C8" w14:paraId="4087E8F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85A1F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8A48B3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creating sustainable outcomes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B7E16D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F404AF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co-production</w:t>
            </w:r>
          </w:p>
        </w:tc>
      </w:tr>
      <w:tr w:rsidR="00FE10C8" w:rsidRPr="00FE10C8" w14:paraId="57D4031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901881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ACF19A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co-production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617C4B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8E3021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co-production</w:t>
            </w:r>
          </w:p>
        </w:tc>
      </w:tr>
      <w:tr w:rsidR="00FE10C8" w:rsidRPr="00FE10C8" w14:paraId="30CDB22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B88A32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3E75E9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 of vacant spaces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E25924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268FD6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co-production</w:t>
            </w:r>
          </w:p>
        </w:tc>
      </w:tr>
      <w:tr w:rsidR="00FE10C8" w:rsidRPr="00FE10C8" w14:paraId="48F20A1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377CC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1BB6BA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interstice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E1E0C2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1C54B9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471E056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87A089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CA7985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planning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48B15A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6CA39F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0F9551C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C2306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5C9015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leftover space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B46545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41E0AE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063D2D8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E70186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D65666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visibility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616A42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DA38BF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79B649F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407F00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F8F220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homeless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119C52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4AD5C2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0DC2B78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3F9EB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0B85ED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squatters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C1B5D3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D2B04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0650455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08181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B9177A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paris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6A85C8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3F342A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09B75CA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080606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7FE8AA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diy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 urbanism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B194C6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496012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7E0D14E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698B6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E16562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planning history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9F4A8B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9F8EF9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1A3FDB3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6E8BF7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A05D2F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C7BBB1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1C5BF1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5455AE3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C9F0B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423EF7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landscape architecture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1A5E24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3E5721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2CAD6DB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09957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8B7475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space utilization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A38206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63F124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4D52F48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55B36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6CF842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daily life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20DA5E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0A38C8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56ABD8E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7CB97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5E2CCF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installation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8DDD9F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1FF354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32AC254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AE112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5D403B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prototyping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19E7BE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805697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3D6BD04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11F7C0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FE5BA7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park(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ing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>)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B300BC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D3FA36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6F55C16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C21059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9E0194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day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536348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B89C4F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16AEF2D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7E92A2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7036B7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grassroots urbanism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93DB44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F38F22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69E8C36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0A7548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E61EBB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parklets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D9CF2A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915870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70FF23C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9DD77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F5F797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design-build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CC2F15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DB26CA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26E63B3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0C4C5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DDA086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teaching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0819DA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78AE7A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2EC2309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7AEB3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B9ECAA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park(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ing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>) day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5D1B74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96FBD6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3A4D902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ACF340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A0CA1B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street vendors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1A52FA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922777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60E6174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CA0217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631221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squares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5F5548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FB86AC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5ACFA27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190DA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A2CFB2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cairo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AAD135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CCACAB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19CA9E3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A98ED8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7DDFBC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action-research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A11256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ED418D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55A00BF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248C3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E239A2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boerenhof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ghent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6DCCBC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F81E7A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1E4A396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F8D67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0480F6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strategic gardening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783FEF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DD84E8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4CF701C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884D6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80F2CD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urbansim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938BAB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060645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260AA8F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B0B04E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0C8102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built environment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621444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545E90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02F2737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1FFB36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992B42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open spaces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C15794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ED9C1F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tactical urbanism</w:t>
            </w:r>
          </w:p>
        </w:tc>
      </w:tr>
      <w:tr w:rsidR="00FE10C8" w:rsidRPr="00FE10C8" w14:paraId="3FC4EA4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A44CDE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C9B4AA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C8B69D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B693FE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576661F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5CF86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9B2EB0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toronto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FF024D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AC15F0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4572E6B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C95CE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0FE823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private property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ED6E9A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5CD70F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7EF1348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096BB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876540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property ownership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E815BE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3AF162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7803497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78E38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6BD8CC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land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0CEAD3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3D8320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207F835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2588A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7F7903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backyard sharing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F63330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BA9E9E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44DFD78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6DE3F1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7279F8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garden politics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61F40F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80C8F3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3BD935D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5C0AA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811230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sharing economy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47A6BA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781063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3610CD9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6F25CB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ADC488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migrant incorporation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FD8222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1A3701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37D5A2C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AD125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3A6968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multicultural planning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8E9DF5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F28B5D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2EE1F58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D338D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738439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refugees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4857CC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0119DD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4B3FFD2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946E5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259F1F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midwest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FA3B1C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5E8B3A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5B96A6E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DECC6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E5571F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community gardens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F0156F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171F37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08DAC6D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8DB10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FCC38F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p-patch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8B2787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1C4E03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1FC4D4B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C0C1C8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7AF0D6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seattle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1A2289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4FD2D6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2D46937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D213EB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F6F718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parks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162543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4452FC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6671810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93786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F7F925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landscape planning/design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C1CE10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AF28F5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1A55433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6FB88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8068B0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top-down/bottom-up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E1054A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38D2F1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30EA1A9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FFE94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BA5E66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processes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685809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AA32C6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7AA5CA1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0B0A2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290E78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resilience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C0E5DA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E2C0AC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01E3E8E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54763F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ED30C2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thessaloniki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18696C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352286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1DA3E79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F6AD3B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047FBB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nomadic gardening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491A76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2CFEC2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1A207D7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3F9628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144BAF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shared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4C66AB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AF9543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30EE955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7A6D5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2C1690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gardens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0E7749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A704AB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agriculture</w:t>
            </w:r>
          </w:p>
        </w:tc>
      </w:tr>
      <w:tr w:rsidR="00FE10C8" w:rsidRPr="00FE10C8" w14:paraId="265FBA8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BE2E13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9E631C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vacancy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F10675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35A9DA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598EC75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184C91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E22E8E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social-ecological systems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C4D70D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1EF6F5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7287AC8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81A4E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99F218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8D6376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D18FBF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0C3FCC5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9F31AC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E5611E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interventions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6F91F0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E277EF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28F5D39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8FC97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5302D6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ecology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44B709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D2BEB7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4C0A8AF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9C2C54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0183AC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land uses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C94688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47A89E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6DF94F5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B80EF5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C6B4B8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food trucks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B3E43B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EB918C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0828540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65481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88AAC7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residential real estate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B060C9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21EF19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43B9E6D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2B6BC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2D27AB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regression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FBAE55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FFD4E8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2F325F1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DA55A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C147EF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hedonic pricing model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957DCB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ABC270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4C55EA9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A76882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0527D6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city-making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7A304C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3FB576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64F0BD8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71524E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134A1E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almost nothing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B3416C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85A8D7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11F9E6B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A4CF7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7B7209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inaction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76AAC2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25A6C4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7398733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B1575D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15788A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smallness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621978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1BEE65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0A17621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A88373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6BAB16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acupuncture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334FC1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2B7A3E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</w:t>
            </w:r>
          </w:p>
        </w:tc>
      </w:tr>
      <w:tr w:rsidR="00FE10C8" w:rsidRPr="00FE10C8" w14:paraId="52D5D95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1B7E7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FCED70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D1CB5F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17D669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design</w:t>
            </w:r>
          </w:p>
        </w:tc>
      </w:tr>
      <w:tr w:rsidR="00FE10C8" w:rsidRPr="00FE10C8" w14:paraId="3484BAE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FEDB2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C2B5CF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adobe construction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69B115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5F49F0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design</w:t>
            </w:r>
          </w:p>
        </w:tc>
      </w:tr>
      <w:tr w:rsidR="00FE10C8" w:rsidRPr="00FE10C8" w14:paraId="78A2B97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30261E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D734AD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vaulting systems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B0AE51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C04364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design</w:t>
            </w:r>
          </w:p>
        </w:tc>
      </w:tr>
      <w:tr w:rsidR="00FE10C8" w:rsidRPr="00FE10C8" w14:paraId="4D664A1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5B2510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4DADC3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refugee crisis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B4035E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960B0A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design</w:t>
            </w:r>
          </w:p>
        </w:tc>
      </w:tr>
      <w:tr w:rsidR="00FE10C8" w:rsidRPr="00FE10C8" w14:paraId="046BADF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362B0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11C917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interactive 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006573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E4D3EB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interactive design</w:t>
            </w:r>
          </w:p>
        </w:tc>
      </w:tr>
      <w:tr w:rsidR="00FE10C8" w:rsidRPr="00FE10C8" w14:paraId="472B5BA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FE0BD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A18FD8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 models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BC3671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256634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interactive design</w:t>
            </w:r>
          </w:p>
        </w:tc>
      </w:tr>
      <w:tr w:rsidR="00FE10C8" w:rsidRPr="00FE10C8" w14:paraId="59D90D6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69079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955137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rehabilitation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FD9378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B348B8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interactive design</w:t>
            </w:r>
          </w:p>
        </w:tc>
      </w:tr>
      <w:tr w:rsidR="00FE10C8" w:rsidRPr="00FE10C8" w14:paraId="7185881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E35EE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BBD099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E25533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8F59C9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interactive design</w:t>
            </w:r>
          </w:p>
        </w:tc>
      </w:tr>
      <w:tr w:rsidR="00FE10C8" w:rsidRPr="00FE10C8" w14:paraId="6AEBE29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AC3243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B5112A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structure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045146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52D037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interactive design</w:t>
            </w:r>
          </w:p>
        </w:tc>
      </w:tr>
      <w:tr w:rsidR="00FE10C8" w:rsidRPr="00FE10C8" w14:paraId="3AB7A18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5FE72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833EDE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B3B9BC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8D4E73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59A5554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BC320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BD8E22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pop-up city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A69E72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BD5F1A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46E32BF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6C4B5E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382E1C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F1BF24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E2B1C2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4798FB2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1AF7A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99C8A3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planning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56FBFD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20779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2673291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E7E77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5A7104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528440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4C7221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415D2A8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AFB35D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24C2EB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regeneration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FA957F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EA0294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E2F875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35D97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2E52C5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economic development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CE395C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1F48F7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49C771D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068E62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352719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creative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CDD48C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3E1C1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29B2F3D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3684C9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34FB2E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industries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38FCEB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EF936A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C6BD2D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41886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A199BB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real estate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377E1A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91958A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2DCBC5D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F8474D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78279B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policy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3849B8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14F646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25FD147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72B88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51EF06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town \&amp; city planning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EFAABD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1A0197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365F9FF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905E76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28C192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meanwhile land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3AE2EB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C42B67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2719C2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89B12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65E3C3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brownfield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83937B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61C303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4F91F5A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B810BB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0AA589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reuse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216A50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9C4D7A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144B27F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8A5CF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01E34C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austerity urbanism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1DB41C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376814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360F0A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47E82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BA2AC7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innovation in planning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ABFFC5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2409A0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72EEE21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FC294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CC86C0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policy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FE4025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93B4C6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72E4D89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652C2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15BC83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discourse analysis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91D672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80A6C2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285612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0569F7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630FE3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shrinkage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0943C5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1DCE68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1F9A4BD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EBE16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13382B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germany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02A6CD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69E3D1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392D51D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5C183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11A277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policy mobility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369A5B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70796B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084393E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A9151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9A325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provisional solutions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D896B6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BE917D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75FA44F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38CE83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FB673A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process-oriented planning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57ED0E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D216A5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441C85A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D34364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7143D4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experiments in open space planning and sustainability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E80B38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A74F66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149823D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540747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4C1E64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ecosystem services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DAC303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1C1D86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2A5247F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A4A87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6DF5BC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quality of life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1D1DCB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B0DC52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4C7BA0D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A052F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E9B549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strategies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80A4CE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34039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476451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D6F74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ADA4DF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trade-offs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3ECF1E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4087B7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78DFE41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844BB8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FD9EFE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leipzig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6D6031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B41081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4783EC9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03E5E1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3AC451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innovation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2E347B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4421DF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2D2CA67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18134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5A7798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4ED425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D172D2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6B59B7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4FBB13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6C9B64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between dimension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363EB2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B41646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2E40BD5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19C1C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72AD25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london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 2012 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olympic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 games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0D3590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70B0EB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41C8F8A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4ACFFF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BE53BA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interim uses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42ECFC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2E6229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232EFD9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F71E2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44D1DC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on-demand communities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D7B4F8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A7B74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38E85AC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CC2E7F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C4AAAD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geographies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789542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A6DFF5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A55FDA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F07A4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88F259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shrinking cities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6A310F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8CEA32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43E4AFE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FF21FB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6B7234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land access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AD0D0A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7E2690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2493CA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3DE45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C6E0E9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vacant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5326BA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A59CE3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B1E215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A85AF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BB7559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35BEFE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90F4D8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8B7C53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F2C72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5CED90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culture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B69458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09E01C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598ACA8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D152A6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0090C2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industrial city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623564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4B1F18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6C13AA1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C88E07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A17B78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post-socialism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AE98E4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D038BB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use</w:t>
            </w:r>
          </w:p>
        </w:tc>
      </w:tr>
      <w:tr w:rsidR="00FE10C8" w:rsidRPr="00FE10C8" w14:paraId="3A994B1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9723B6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E5DDE0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derelict places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21B4C7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C516B9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3E4C9FE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5E24C8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59FBAF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unregulated space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BD3F48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D591A2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1454FEC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9F766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C8E0F3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the sublime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0EA2A2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26052C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7C06FFD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BBFDC2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A6CE02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waterfront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DDF8C1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40EEF8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30022EE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3914B7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8082FC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regeneration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D1CC2B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36620B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1D11A74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CF0C2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811BD4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estonia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B985FA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F9B8A3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1B167F8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94A7BE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980EA9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behaviour mapping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1B5A01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FCB736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4CC18AF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925FF8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1C7E5E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spatial change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CCCD52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919C5A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239A26F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FBF42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7D2434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tallinn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 waterfront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86BBCB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83425C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7BDE223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D5021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5BDB63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A0567D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C6CFAC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73E4373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3D3D4E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09A6C1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acupuncture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F30A81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8AD1AA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7FE14DD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527C5F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1E2BEE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creativity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2C21E1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C08924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0385E1F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1732D7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AA3B5F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governance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587F9F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C8CE04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73F40CF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239603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E2E233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development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B0A802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CE40DD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3B13A0B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4A1E5A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1F3F8A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brown-field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79624E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612D21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66DA85F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B0905D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4323FE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social-field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6CB6F1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571B93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175EA9B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51FD3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C6B1DF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city vision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468519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10DBED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0ADC64A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5A20ED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51F8EB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implicit writing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6B2E90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8A3B17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2C02631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0EDBA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90E306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open space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062930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AEC68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6675A7A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29F2C0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F6848B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 research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EBA048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14C481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486F8F9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AAD14E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D07841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affordances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463133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7E5DD8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7A09D85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E4FCF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DC9201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play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7DFF6B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609338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56B3DB3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BC905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AF934B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marketing and public relations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56725C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121BF4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2E3311B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CEE81D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4F7BDF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recreational facilities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F3EA02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0934E6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43C876E9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3B8CF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F9B01B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land use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89E550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D319FB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3AC988A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869D2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34829E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everyday tactics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27C4E1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5CBE97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39C3426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8B33A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74932C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strategic coordinators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E2D12F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23C98E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7D449B8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2D6DA1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778423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commons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B91573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1CB3F3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15A8509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C0EC07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CFA60F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community economies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C676F8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72E48B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22748D1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27E4C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6817EA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subjectivity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0E512B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F0B602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536EA16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C547C8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03AE99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transitional spaces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F21157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341192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41E476D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6326A5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725A25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development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9D168D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1B0421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51061B5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4AF49E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3B3072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canterbury earthquakes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626FE5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0F779B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6327F41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25447C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6526F5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iterative placemaking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386328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E4E0BD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0A90B2C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CB114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F62E09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life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F4E7D6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12DF15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3D35E68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C2684A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CBB119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underserved communities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F9FC16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ECC431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</w:t>
            </w:r>
          </w:p>
        </w:tc>
      </w:tr>
      <w:tr w:rsidR="00FE10C8" w:rsidRPr="00FE10C8" w14:paraId="28EFABE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D98C7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FEF107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community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1569D0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2D24D6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community</w:t>
            </w:r>
          </w:p>
        </w:tc>
      </w:tr>
      <w:tr w:rsidR="00FE10C8" w:rsidRPr="00FE10C8" w14:paraId="65973AE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A1933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A99222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interaction 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FBF4FF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96A7F0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community</w:t>
            </w:r>
          </w:p>
        </w:tc>
      </w:tr>
      <w:tr w:rsidR="00FE10C8" w:rsidRPr="00FE10C8" w14:paraId="55FABC7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BAAAB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5334A2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interfaces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BB08BC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EEEB09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community</w:t>
            </w:r>
          </w:p>
        </w:tc>
      </w:tr>
      <w:tr w:rsidR="00FE10C8" w:rsidRPr="00FE10C8" w14:paraId="4600594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F1D396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F30479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smart cities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A381D0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5BEDBB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community</w:t>
            </w:r>
          </w:p>
        </w:tc>
      </w:tr>
      <w:tr w:rsidR="00FE10C8" w:rsidRPr="00FE10C8" w14:paraId="630AF3B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66D78B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0BCFDB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engagement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D5E2B4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0AEF57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community</w:t>
            </w:r>
          </w:p>
        </w:tc>
      </w:tr>
      <w:tr w:rsidR="00FE10C8" w:rsidRPr="00FE10C8" w14:paraId="667A39E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633F95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2F133E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housing policy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A601E3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4734DB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community</w:t>
            </w:r>
          </w:p>
        </w:tc>
      </w:tr>
      <w:tr w:rsidR="00FE10C8" w:rsidRPr="00FE10C8" w14:paraId="47E82CF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0B4DF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EBC00A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housing 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D712E5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A0B206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community</w:t>
            </w:r>
          </w:p>
        </w:tc>
      </w:tr>
      <w:tr w:rsidR="00FE10C8" w:rsidRPr="00FE10C8" w14:paraId="0BF36AE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112BF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AD0535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puerto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rico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51AC5D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F24A5A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community</w:t>
            </w:r>
          </w:p>
        </w:tc>
      </w:tr>
      <w:tr w:rsidR="00FE10C8" w:rsidRPr="00FE10C8" w14:paraId="3970977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5A0AF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D62C1A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coffee shops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0AAFD8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ACDEFA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coffee shops</w:t>
            </w:r>
          </w:p>
        </w:tc>
      </w:tr>
      <w:tr w:rsidR="00FE10C8" w:rsidRPr="00FE10C8" w14:paraId="651BA5D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6E8A7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EC3BF5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libraries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69055F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A3E5A5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coffee shops</w:t>
            </w:r>
          </w:p>
        </w:tc>
      </w:tr>
      <w:tr w:rsidR="00FE10C8" w:rsidRPr="00FE10C8" w14:paraId="7CDF829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B565A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A0A3F0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co-working spaces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6214E7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6CBA0A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coffee shops</w:t>
            </w:r>
          </w:p>
        </w:tc>
      </w:tr>
      <w:tr w:rsidR="00FE10C8" w:rsidRPr="00FE10C8" w14:paraId="15EDC28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5A16C7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CCADF1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information technology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DDCF7E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11F398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coffee shops</w:t>
            </w:r>
          </w:p>
        </w:tc>
      </w:tr>
      <w:tr w:rsidR="00FE10C8" w:rsidRPr="00FE10C8" w14:paraId="0D322B1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D4BDB5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22AFBA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and semi-public spaces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604844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653F02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coffee shops</w:t>
            </w:r>
          </w:p>
        </w:tc>
      </w:tr>
      <w:tr w:rsidR="00FE10C8" w:rsidRPr="00FE10C8" w14:paraId="39FF5D5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8AC007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99B0A1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post-functionalism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BDF9A1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C26DD2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coffee shops</w:t>
            </w:r>
          </w:p>
        </w:tc>
      </w:tr>
      <w:tr w:rsidR="00FE10C8" w:rsidRPr="00FE10C8" w14:paraId="7832B31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ABA3B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7B4CBF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movements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E02BCA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A0CCD7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movements</w:t>
            </w:r>
          </w:p>
        </w:tc>
      </w:tr>
      <w:tr w:rsidR="00FE10C8" w:rsidRPr="00FE10C8" w14:paraId="101F9CE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C0DF61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EA69DC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actor-network theory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8FEE74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5FC6E4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movements</w:t>
            </w:r>
          </w:p>
        </w:tc>
      </w:tr>
      <w:tr w:rsidR="00FE10C8" w:rsidRPr="00FE10C8" w14:paraId="719B09D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D3B84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050DAD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assembly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8E7AD7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AF7704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movements</w:t>
            </w:r>
          </w:p>
        </w:tc>
      </w:tr>
      <w:tr w:rsidR="00FE10C8" w:rsidRPr="00FE10C8" w14:paraId="76B33EB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3D46F5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7C0435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sound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5E3EED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44E9B9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movements</w:t>
            </w:r>
          </w:p>
        </w:tc>
      </w:tr>
      <w:tr w:rsidR="00FE10C8" w:rsidRPr="00FE10C8" w14:paraId="7935E78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79533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A7B088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controversy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D02F3D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5506B6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movements</w:t>
            </w:r>
          </w:p>
        </w:tc>
      </w:tr>
      <w:tr w:rsidR="00FE10C8" w:rsidRPr="00FE10C8" w14:paraId="431C3E7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400D37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EBDE5A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temporality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61F4A6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976F18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movements</w:t>
            </w:r>
          </w:p>
        </w:tc>
      </w:tr>
      <w:tr w:rsidR="00FE10C8" w:rsidRPr="00FE10C8" w14:paraId="2546FA6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94B86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D729C6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legitimacy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0E737F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15A038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movements</w:t>
            </w:r>
          </w:p>
        </w:tc>
      </w:tr>
      <w:tr w:rsidR="00FE10C8" w:rsidRPr="00FE10C8" w14:paraId="10B1AEC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006A6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DFFB5D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radical openness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5F07FB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660F55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movements</w:t>
            </w:r>
          </w:p>
        </w:tc>
      </w:tr>
      <w:tr w:rsidR="00FE10C8" w:rsidRPr="00FE10C8" w14:paraId="06E8D1F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89DDE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312E52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ephemeral 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6EEA54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C48260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festivals</w:t>
            </w:r>
          </w:p>
        </w:tc>
      </w:tr>
      <w:tr w:rsidR="00FE10C8" w:rsidRPr="00FE10C8" w14:paraId="314AD00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CA986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345E52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interior 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B74464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6B8240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festivals</w:t>
            </w:r>
          </w:p>
        </w:tc>
      </w:tr>
      <w:tr w:rsidR="00FE10C8" w:rsidRPr="00FE10C8" w14:paraId="56900F9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1C3C5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C43C99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seville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F99ACF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58CD33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festivals</w:t>
            </w:r>
          </w:p>
        </w:tc>
      </w:tr>
      <w:tr w:rsidR="00FE10C8" w:rsidRPr="00FE10C8" w14:paraId="6231FC7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FB3048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1C24FE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feria de </w:t>
            </w: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abril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67FC05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E035DC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festivals</w:t>
            </w:r>
          </w:p>
        </w:tc>
      </w:tr>
      <w:tr w:rsidR="00FE10C8" w:rsidRPr="00FE10C8" w14:paraId="1E5615C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2AEC18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54384F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spanish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A514D5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C114A2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festivals</w:t>
            </w:r>
          </w:p>
        </w:tc>
      </w:tr>
      <w:tr w:rsidR="00FE10C8" w:rsidRPr="00FE10C8" w14:paraId="1A7A11A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8D5C4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51B42A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festivals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1D9C9F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B26619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festivals</w:t>
            </w:r>
          </w:p>
        </w:tc>
      </w:tr>
      <w:tr w:rsidR="00FE10C8" w:rsidRPr="00FE10C8" w14:paraId="57A7943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80417E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01693E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clusters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D35A0B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D649B5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festivals</w:t>
            </w:r>
          </w:p>
        </w:tc>
      </w:tr>
      <w:tr w:rsidR="00FE10C8" w:rsidRPr="00FE10C8" w14:paraId="78F2662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ED223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E46B94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knowledge networks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A3F9B9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540907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festivals</w:t>
            </w:r>
          </w:p>
        </w:tc>
      </w:tr>
      <w:tr w:rsidR="00FE10C8" w:rsidRPr="00FE10C8" w14:paraId="05E034D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454F2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BFAE13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learning by doing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29FB8F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488242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festivals</w:t>
            </w:r>
          </w:p>
        </w:tc>
      </w:tr>
      <w:tr w:rsidR="00FE10C8" w:rsidRPr="00FE10C8" w14:paraId="0118477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5576D2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60242B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creative economy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FC7058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12C071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festivals</w:t>
            </w:r>
          </w:p>
        </w:tc>
      </w:tr>
      <w:tr w:rsidR="00FE10C8" w:rsidRPr="00FE10C8" w14:paraId="466DAE0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B7B22E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DF612D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sense-making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43DA62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C1CC2E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sense-making</w:t>
            </w:r>
          </w:p>
        </w:tc>
      </w:tr>
      <w:tr w:rsidR="00FE10C8" w:rsidRPr="00FE10C8" w14:paraId="27B5641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B9E60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EBBAB0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social interaction 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09D4D2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DA6166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sense-making</w:t>
            </w:r>
          </w:p>
        </w:tc>
      </w:tr>
      <w:tr w:rsidR="00FE10C8" w:rsidRPr="00FE10C8" w14:paraId="216D428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4CD08C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8D6153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narrative tactics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7F8492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29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1C22B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sense-making</w:t>
            </w:r>
          </w:p>
        </w:tc>
      </w:tr>
      <w:tr w:rsidR="00FE10C8" w:rsidRPr="00FE10C8" w14:paraId="03C54126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9E837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7267C8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vacant land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A84B45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007514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186DF69D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160FF0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125BB6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F92B61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A610E4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0503D96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9AB4A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3127AA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shrinking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6F7899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1675A6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1124514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FB79F1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25F971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cities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835185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7F29AAA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245B850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94F3C1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FC0ADF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mediterranean</w:t>
            </w:r>
            <w:proofErr w:type="spellEnd"/>
            <w:r w:rsidRPr="00FE10C8">
              <w:rPr>
                <w:rFonts w:ascii="Calibri" w:eastAsia="Times New Roman" w:hAnsi="Calibri" w:cs="Calibri"/>
                <w:lang w:val="en-GB" w:eastAsia="en-GB"/>
              </w:rPr>
              <w:t xml:space="preserve"> urbanism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DDDFF3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894ED2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67B92E6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0C3C4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E7179F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fina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260AA1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16AC29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1DE07F1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36A4D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95EFAD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policies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BC9D41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8D9280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30DC5AA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77545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4EB6B0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calabria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6764BE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349CA2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63D25C52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8DE25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E3166F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landscape planning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84719F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ABD1B7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3A44538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2C9E5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2C24BD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berlin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2E341D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362397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3E241AA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A45BAE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01F639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cleveland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F3B87F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9DCFEB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68027BB7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A1F5BA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00BC71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detroit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EE2C59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CC3A0F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2951004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2511BD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CA599F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FE10C8">
              <w:rPr>
                <w:rFonts w:ascii="Calibri" w:eastAsia="Times New Roman" w:hAnsi="Calibri" w:cs="Calibri"/>
                <w:lang w:val="en-GB" w:eastAsia="en-GB"/>
              </w:rPr>
              <w:t>philadelphia</w:t>
            </w:r>
            <w:proofErr w:type="spellEnd"/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811500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B391E6D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6AA55A1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3859FD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8516CA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quality evaluation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6C1CD9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3F9A11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622E5A0B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7D74A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BF00347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legacy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1BA9CE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F210E4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public space</w:t>
            </w:r>
          </w:p>
        </w:tc>
      </w:tr>
      <w:tr w:rsidR="00FE10C8" w:rsidRPr="00FE10C8" w14:paraId="08BAF0A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414013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D43D7D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parametric 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EBC431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767EB4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672B024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AFA81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BD0374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performance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DE545C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FB1E85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3437EC6E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046D3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CDF7D2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architectural geometry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4D0F97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FFE275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3DFE6505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75F7C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8B0440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material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D2E57C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5EA063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09F794C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3764B41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C31DFA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fabrication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05E81E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4AA728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239161E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1489C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0F6D3E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scenery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82B8CA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9BF865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1146EB1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B65B62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80AE5B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tan-cube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51A8F1E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6F1473E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2340F47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B5BBD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EF3922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temporary events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0139B4D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DDC309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212B10D0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EE3B0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75B3E9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27C19A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DF0FD1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628DA1C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C30B5E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3C0586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consumption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50C6BA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88B497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6203A22F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E8564A7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E734E6F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hotels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7894C43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E38BEFB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77407464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071E0C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BC92E39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mobilities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1FFF2B2F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2861E6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694DFE11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BE173C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D8E633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service industries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A801529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EB88EE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7B5BC89C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18B215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E74BCA5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urban space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F76113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F7FF80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7D75226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2C0A3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39108CC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reciprocal frame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5E0B36A6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F3C7583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5FE2EF58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1B63838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6976BA0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responsive technology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4A08A434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89038E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6353E2C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04FA7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A0A0FA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plug-in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6F078B1A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F705404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1E395D13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42F2D5B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0EBBFB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interactivity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2F26D082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F19DCD2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  <w:tr w:rsidR="00FE10C8" w:rsidRPr="00FE10C8" w14:paraId="4A62A5EA" w14:textId="77777777" w:rsidTr="00DE4F1C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B47440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ADC86A1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re-activate</w:t>
            </w:r>
          </w:p>
        </w:tc>
        <w:tc>
          <w:tcPr>
            <w:tcW w:w="291" w:type="dxa"/>
            <w:shd w:val="clear" w:color="auto" w:fill="auto"/>
            <w:noWrap/>
            <w:vAlign w:val="bottom"/>
            <w:hideMark/>
          </w:tcPr>
          <w:p w14:paraId="39259DFD" w14:textId="77777777" w:rsidR="00FE10C8" w:rsidRPr="00FE10C8" w:rsidRDefault="00FE10C8" w:rsidP="00FE10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32AC208" w14:textId="77777777" w:rsidR="00FE10C8" w:rsidRPr="00FE10C8" w:rsidRDefault="00FE10C8" w:rsidP="00FE10C8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FE10C8">
              <w:rPr>
                <w:rFonts w:ascii="Calibri" w:eastAsia="Times New Roman" w:hAnsi="Calibri" w:cs="Calibri"/>
                <w:lang w:val="en-GB" w:eastAsia="en-GB"/>
              </w:rPr>
              <w:t>design</w:t>
            </w:r>
          </w:p>
        </w:tc>
      </w:tr>
    </w:tbl>
    <w:p w14:paraId="4583E955" w14:textId="77777777" w:rsidR="00FE10C8" w:rsidRDefault="00FE10C8" w:rsidP="006663B2">
      <w:pPr>
        <w:rPr>
          <w:rFonts w:cstheme="minorHAnsi"/>
          <w:sz w:val="20"/>
          <w:szCs w:val="20"/>
          <w:lang w:val="en-GB"/>
        </w:rPr>
      </w:pPr>
    </w:p>
    <w:p w14:paraId="709B4E39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1114D393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67057369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57296826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6A8D4DF2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49F43C71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39BF9ABC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069FF66B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41BD0B5D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0C69B3DF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4E26379F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2B309EC9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03485E90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0A60701D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30B9CC0D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62D5CC14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3F030327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719CD644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28D4EC82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0B82102C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17B30C67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4AEF8988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627C167F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4D77FC26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0F111ADE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1E40810E" w14:textId="77777777" w:rsidR="00DF3F8C" w:rsidRDefault="00DF3F8C" w:rsidP="006663B2">
      <w:pPr>
        <w:rPr>
          <w:rFonts w:cstheme="minorHAnsi"/>
          <w:sz w:val="20"/>
          <w:szCs w:val="20"/>
          <w:lang w:val="en-GB"/>
        </w:rPr>
      </w:pPr>
    </w:p>
    <w:p w14:paraId="2BA3B7BA" w14:textId="77777777" w:rsidR="00DF3F8C" w:rsidRDefault="00DF3F8C" w:rsidP="00DF3F8C">
      <w:pPr>
        <w:rPr>
          <w:rFonts w:cstheme="minorHAnsi"/>
          <w:i/>
          <w:sz w:val="20"/>
          <w:szCs w:val="20"/>
          <w:lang w:val="en-GB"/>
        </w:rPr>
      </w:pPr>
      <w:r>
        <w:rPr>
          <w:rFonts w:cstheme="minorHAnsi"/>
          <w:i/>
          <w:sz w:val="20"/>
          <w:szCs w:val="20"/>
          <w:lang w:val="en-GB"/>
        </w:rPr>
        <w:lastRenderedPageBreak/>
        <w:t>SM.3 Historical Direct Citation Network of Most Cited Publications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5326"/>
        <w:gridCol w:w="708"/>
        <w:gridCol w:w="742"/>
      </w:tblGrid>
      <w:tr w:rsidR="00297A0D" w:rsidRPr="00297A0D" w14:paraId="37C514A3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42CC128B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Paper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29F02C46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Title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DF41BB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Year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E9ADFF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G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 xml:space="preserve">lobal </w:t>
            </w:r>
            <w:r w:rsidRPr="00297A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 xml:space="preserve">itation </w:t>
            </w:r>
            <w:r w:rsidRPr="00297A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 w:eastAsia="en-GB"/>
              </w:rPr>
              <w:t>cores</w:t>
            </w:r>
          </w:p>
        </w:tc>
      </w:tr>
      <w:tr w:rsidR="00297A0D" w:rsidRPr="00297A0D" w14:paraId="31C1146E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1EB57494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GROTH J, 2005, URBAN STUD DOI 10.1080/00420980500035436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3246108F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RECLAIMING URBANITY: INDETERMINATE SPACES, INFORMAL ACTORS AND URBAN AGENDA SETTING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F5F9AB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77E60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112</w:t>
            </w:r>
          </w:p>
        </w:tc>
      </w:tr>
      <w:tr w:rsidR="00297A0D" w:rsidRPr="00297A0D" w14:paraId="53D9EBE3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57399108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DINZEY-FLORES ZZ, 2007, J URBAN HIST DOI 10.1177/0096144206297149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567DCE46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TEMPORARY HOUSING, PERMANENT COMMUNITIES - PUBLIC HOUSING POLICY AND DESIGN IN PUERTO RICO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5F42A0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8BBCE1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8</w:t>
            </w:r>
          </w:p>
        </w:tc>
      </w:tr>
      <w:tr w:rsidR="00297A0D" w:rsidRPr="00297A0D" w14:paraId="2FAABD9E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6A3B4FBC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HAVEMANN A, 2007, LANDSC RES DOI 10.1080/01426390601097610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006ECB33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`YOU CAN USE MY TIGHTS' OR: THE PHENOMENON OF TEMPORARY SOLUTIONS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760638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D97002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</w:t>
            </w:r>
          </w:p>
        </w:tc>
      </w:tr>
      <w:tr w:rsidR="00297A0D" w:rsidRPr="00297A0D" w14:paraId="6EA00D65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4439156A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PARRA JT, 2007, TENSINET SYMPOSIUM 2007: EPHEMERAL ARCHITECTURE TIME AND TEXTILES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5CF75421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``AIR TREES'' IN ECO-BOULEVARD, NEW SUBURBAN EXTENSION OF VALLECAS, MADRID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6360EA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9AC33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  <w:tr w:rsidR="00297A0D" w:rsidRPr="00297A0D" w14:paraId="22AE2844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D2ED8FA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MCNEILL D, 2008, PROG HUM GEOGR DOI 10.1177/0309132508089096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594696E8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THE HOTEL AND THE CITY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1822F1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01372B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62</w:t>
            </w:r>
          </w:p>
        </w:tc>
      </w:tr>
      <w:tr w:rsidR="00297A0D" w:rsidRPr="00297A0D" w14:paraId="55AA9BF4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E4B82A9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TONNELAT S, 2008, ETHNOGRAPHY DOI 10.1177/1466138108094973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01E04B97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`OUT OF FRAME' THE (IN)VISIBLE LIFE OF URBAN INTERSTICES - A CASE STUDY IN CHARENTON-LE-PONT, PARIS, FRANCE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C08A31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24555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15</w:t>
            </w:r>
          </w:p>
        </w:tc>
      </w:tr>
      <w:tr w:rsidR="00297A0D" w:rsidRPr="00297A0D" w14:paraId="4FDD5209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D2DC3D3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RIAN IM, 2008, OPEN HOUSE INT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2FBE2383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POP-UP TECHNIQUE OF ORIGAMIC ARCHITECTURE FOR POST-DISASTER EMERGENCY SHELTERS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65125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7E2EF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</w:t>
            </w:r>
          </w:p>
        </w:tc>
      </w:tr>
      <w:tr w:rsidR="00297A0D" w:rsidRPr="00297A0D" w14:paraId="7DDE9161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78A110F6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DAVIS J, 2008, ARQ-ARCHIT RES Q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5614AA92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RE-IMAGINING BISHOPSGATE GOODSYARD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E090F5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5F2C0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  <w:tr w:rsidR="00297A0D" w:rsidRPr="00297A0D" w14:paraId="1D32088D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5E7C2A13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KASSENS-NOOR E, 2010, TRANSP RES RECORD DOI 10.3141/2187-14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5C671436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SUSTAINING THE MOMENTUM OLYMPICS AS POTENTIAL CATALYST FOR ENHANCING URBAN TRANSPORT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7F3860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A2B622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9</w:t>
            </w:r>
          </w:p>
        </w:tc>
      </w:tr>
      <w:tr w:rsidR="00297A0D" w:rsidRPr="00297A0D" w14:paraId="422845E9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237EC6AA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GOLDMAN M, 2011, INT J URBAN REG RES DOI 10.1111/J.1468-2427.2010.01001.X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51983F80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SPECULATIVE URBANISM AND THE MAKING OF THE NEXT WORLD CITY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C8DFE0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16E11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179</w:t>
            </w:r>
          </w:p>
        </w:tc>
      </w:tr>
      <w:tr w:rsidR="00297A0D" w:rsidRPr="00297A0D" w14:paraId="612CFB4E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1E0EDD47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RALL EL, 2011, LANDSC URBAN PLAN DOI 10.1016/J.LANDURBPLAN.2010.12.004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3B4BBA45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CREATIVE INTERVENTION IN A DYNAMIC CITY: A SUSTAINABILITY ASSESSMENT OF AN INTERIM USE STRATEGY FOR BROWNFIELDS IN LEIPZIG, GERMANY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35BBD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74DC1D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76</w:t>
            </w:r>
          </w:p>
        </w:tc>
      </w:tr>
      <w:tr w:rsidR="00297A0D" w:rsidRPr="00297A0D" w14:paraId="20BD43BE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15B1D713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IMPIGLIA C, 2011, DISEGNARE IDEE IMMAGIN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6294B16B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PYROTECHNICS AS THE ART OF DESIGNING AND PAINTING WITH LIGHT: THE ECLECTIC DESIGN OF THE EPHEMERAL IN NINETEENTH-CENTURY ROME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673494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590261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  <w:tr w:rsidR="00297A0D" w:rsidRPr="00297A0D" w14:paraId="5A22439D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17DC9748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ANDRES L, 2013, URBAN STUD DOI 10.1177/0042098012455719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04A47509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DIFFERENTIAL SPACES, POWER HIERARCHY AND COLLABORATIVE PLANNING: A CRITIQUE OF THE ROLE OF TEMPORARY USES IN SHAPING AND MAKING PLACES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2A7F83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6A82A1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56</w:t>
            </w:r>
          </w:p>
        </w:tc>
      </w:tr>
      <w:tr w:rsidR="00297A0D" w:rsidRPr="00297A0D" w14:paraId="724FD192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6F88B1CD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DE SMET A, 2013, BRUSS STUD DOI 10.4000/BRUSSELS.1196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6A1A0885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THE ROLE OF TEMPORARY USE IN URBAN (RE) DEVELOPMENT: EXAMPLES FROM BRUSSELS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C5CAAF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D526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3</w:t>
            </w:r>
          </w:p>
        </w:tc>
      </w:tr>
      <w:tr w:rsidR="00297A0D" w:rsidRPr="00297A0D" w14:paraId="671021C3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7B27D428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MADY C, 2013, PROC INST CIV ENG -URBAN DES PLAN DOI 10.1680/UDAP.12.00019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42030821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SOCIAL ENTREPRENEURS AND TEMPORARY PUBLIC SPACE SUPPLY: BEIRUT, LEBANON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5BAEB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B267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3</w:t>
            </w:r>
          </w:p>
        </w:tc>
      </w:tr>
      <w:tr w:rsidR="00297A0D" w:rsidRPr="00297A0D" w14:paraId="4710D4EA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70EC10F3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HARVEY N, 2013, TRANSP RES RECORD DOI 10.3141/2350-14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2B5335B0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FRAMEWORK FOR INNOVATIVE PUBLIC SPACES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3F5AB5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7AD51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</w:t>
            </w:r>
          </w:p>
        </w:tc>
      </w:tr>
      <w:tr w:rsidR="00297A0D" w:rsidRPr="00297A0D" w14:paraId="429A0578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6BC502B3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YAZICI S, 2013, ECAADE 2013: COMPUTATION AND PERFORMANCE, VOL 2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00058A3D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PERFORMANCE BASED PAVILION DESIGN A DIALOGUE BETWEEN ENVIRONMENTAL AND STRUCTURAL PERFORMANCE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94E75A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C5372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  <w:tr w:rsidR="00297A0D" w:rsidRPr="00297A0D" w14:paraId="760DC022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29D0AA41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PAGLIANO A, 2013, HERITAGE, ARCHITECTURE, LANDESIGN: FOCUS ON CONSERVATION, REGENERATION, INNOVATION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45205B67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MODULAR LOW-COST SCENERY FOR EVENTS: THE EXAMPLE OF THE CHURCH OF SAN GIUSEPPE DELLE SCALZE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5F4574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F82E1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  <w:tr w:rsidR="00297A0D" w:rsidRPr="00297A0D" w14:paraId="54EC8D53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890E200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D'ARCY S, 2013, INTERIORS DOI 10.2752/204191213X13601683874082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393AC10A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THE CASETA AND THE INTERIOR IN SEVILLE'S EPHEMERAL CITY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0C6876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1049D0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  <w:tr w:rsidR="00297A0D" w:rsidRPr="00297A0D" w14:paraId="7291EBB5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11F67E0D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CIARIFICI A, 2013, HERITAGE, ARCHITECTURE, LANDESIGN: FOCUS ON CONSERVATION, REGENERATION, INNOVATION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384E647B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REPRESENTING URBAN LANDSCAPES NARRATION AND SENSE-MAKING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719F85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018D2E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  <w:tr w:rsidR="00297A0D" w:rsidRPr="00297A0D" w14:paraId="00082311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630C8253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NEMETH J, 2014, CITIES DOI 10.1016/J.CITIES.2013.04.007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71F0A8DA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RETHINKING URBAN TRANSFORMATION: TEMPORARY USES FOR VACANT LAND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8AB951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F437A9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101</w:t>
            </w:r>
          </w:p>
        </w:tc>
      </w:tr>
      <w:tr w:rsidR="00297A0D" w:rsidRPr="00297A0D" w14:paraId="59BC841B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53360064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HAASE D, 2014, LANDSC URBAN PLAN DOI 10.1016/J.LANDURBPLAN.2014.09.003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59B9E587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CONCEPTUALIZING THE NEXUS BETWEEN URBAN SHRINKAGE AND ECOSYSTEM SERVICES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A7546B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5E67AF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70</w:t>
            </w:r>
          </w:p>
        </w:tc>
      </w:tr>
      <w:tr w:rsidR="00297A0D" w:rsidRPr="00297A0D" w14:paraId="38BB8966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3024F06D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KOOY M, 2014, WATER ALTERN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14285FAA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DEVELOPING INFORMALITY: THE PRODUCTION OF JAKARTA'S URBAN WATERSCAPE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EABCF8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60697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41</w:t>
            </w:r>
          </w:p>
        </w:tc>
      </w:tr>
      <w:tr w:rsidR="00297A0D" w:rsidRPr="00297A0D" w14:paraId="32FBFB42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D92CF3F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SMITH A, 2014, URBAN STUD DOI 10.1177/0042098013489746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54255869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`BORROWING' PUBLIC SPACE TO STAGE MAJOR EVENTS: THE GREENWICH PARK CONTROVERSY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BD9AA6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E2985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22</w:t>
            </w:r>
          </w:p>
        </w:tc>
      </w:tr>
      <w:tr w:rsidR="00297A0D" w:rsidRPr="00297A0D" w14:paraId="5FE86DD2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7E2D3F1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UNT AL, 2014, URBAN FOR URBAN GREEN DOI 10.1016/J.UFUG.2013.10.008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23E98A89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THE IMPACT OF SMALL-SCALE DESIGN INTERVENTIONS ON THE BEHAVIOUR PATTERNS OF THE USERS OF AN URBAN WASTELAND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747645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EA205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16</w:t>
            </w:r>
          </w:p>
        </w:tc>
      </w:tr>
      <w:tr w:rsidR="00297A0D" w:rsidRPr="00297A0D" w14:paraId="79638C30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72C9E9A0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TARDIVEAU A, 2014, J URBAN DES DOI 10.1080/13574809.2014.923743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4714A53F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UNPACKING AND CHALLENGING HABITUS: AN APPROACH TO TEMPORARY URBANISM AS A SOCIALLY ENGAGED PRACTICE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14411E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1316EE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15</w:t>
            </w:r>
          </w:p>
        </w:tc>
      </w:tr>
      <w:tr w:rsidR="00297A0D" w:rsidRPr="00297A0D" w14:paraId="391BAC3D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7B060492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UNT AL, 2014, LANDSC RES DOI 10.1080/01426397.2012.742046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30EA4E0D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BLANK SPACE: EXPLORING THE SUBLIME QUALITIES OF URBAN WILDERNESS AT THE FORMER FISHING HARBOUR IN TALLINN, ESTONIA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C109B0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9D6AE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11</w:t>
            </w:r>
          </w:p>
        </w:tc>
      </w:tr>
      <w:tr w:rsidR="00297A0D" w:rsidRPr="00297A0D" w14:paraId="24649AA4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75AB6517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STAMENOVIC P, 2014, NEW ARCH DOI 10.14621/TNA.20140103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4B5227C1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EXTENDED PROCESS OF ARCHITECTURAL DESIGN: SUSTAINABLE DEVELOPMENT WITHOUT A MASTER PLAN. THE CASE OF KAGRAN AREA, VIENNA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CBEF75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AE14E7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</w:t>
            </w:r>
          </w:p>
        </w:tc>
      </w:tr>
      <w:tr w:rsidR="00297A0D" w:rsidRPr="00297A0D" w14:paraId="67CCBAF5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428D4C50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KULLMANN K, 2014, ARCHIT THEORY REV DOI 10.1080/13264826.2014.967330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41B55E85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THE USEFULNESS OF USELESSNESS: TOWARDS A LANDSCAPE FRAMEWORK FOR UN-ACTIVATED URBAN PUBLIC SPACE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F7FCC4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8CCFB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  <w:tr w:rsidR="00297A0D" w:rsidRPr="00297A0D" w14:paraId="62B5C6B1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342D39EC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KIRNBAUER MC, 2014, INT J URBAN SUSTAIN DEV DOI 10.1080/19463138.2014.899230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4613E24F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A PROTOTYPE COMMUNITY-BASED PLANNING TOOL FOR EVALUATING SITE SUITABILITY FOR THE TEMPORARY REUSE OF VACANT LANDS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DDC6C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202845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  <w:tr w:rsidR="00297A0D" w:rsidRPr="00297A0D" w14:paraId="35C045B9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7294563B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de-DE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de-DE" w:eastAsia="en-GB"/>
              </w:rPr>
              <w:t>TALEN E, 2015, J PLAN HIST DOI 10.1177/1538513214549325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3FBCFEC8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DO-IT-YOURSELF URBANISM: A HISTORY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87277B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0277F1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30</w:t>
            </w:r>
          </w:p>
        </w:tc>
      </w:tr>
      <w:tr w:rsidR="00297A0D" w:rsidRPr="00297A0D" w14:paraId="66F450D0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2C3F96B6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WEKERLE GR, 2015, LOCAL ENVIRON DOI 10.1080/13549839.2015.1007121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1E85890E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FOOD PRODUCTION IN THE CITY: ( RE) NEGOTIATING LAND, FOOD AND PROPERTY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E795C3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690BBD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26</w:t>
            </w:r>
          </w:p>
        </w:tc>
      </w:tr>
      <w:tr w:rsidR="00297A0D" w:rsidRPr="00297A0D" w14:paraId="654861E9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45CD1EC4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HARRIS E, 2015, GEOGR COMPASS DOI 10.1111/GEC3.12248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692231EC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NAVIGATING POP-UP GEOGRAPHIES: URBAN SPACE-TIMES OF FLEXIBILITY, INTERSTITIALITY AND IMMERSION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E21A14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0F47F6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24</w:t>
            </w:r>
          </w:p>
        </w:tc>
      </w:tr>
      <w:tr w:rsidR="00297A0D" w:rsidRPr="00297A0D" w14:paraId="4A37CC4C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24E114AB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MIGUEZ MG, 2015, SUSTAINABILITY DOI 10.3390/SU70811068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69E2B03F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URBAN FLOODS IN LOWLANDS-LEVEE SYSTEMS, UNPLANNED URBAN GROWTH AND RIVER RESTORATION ALTERNATIVE: A CASE STUDY IN BRAZIL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904FB5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4E9F09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14</w:t>
            </w:r>
          </w:p>
        </w:tc>
      </w:tr>
      <w:tr w:rsidR="00297A0D" w:rsidRPr="00297A0D" w14:paraId="40098735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59A56A02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lastRenderedPageBreak/>
              <w:t>MUNZNER K, 2015, URBAN POLICY RES DOI 10.1080/08111146.2014.967391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39E0A5DE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RENEW WHO? BENEFITS AND BENEFICIARIES OF RENEW NEWCASTLE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481900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40FA9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11</w:t>
            </w:r>
          </w:p>
        </w:tc>
      </w:tr>
      <w:tr w:rsidR="00297A0D" w:rsidRPr="00297A0D" w14:paraId="674E11CC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4894DAAA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CILLIERS EJ, 2015, J URBAN DES DOI 10.1080/13574809.2015.1031213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11958081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O GREEN PLACE-MAKING IN PRACTICE: FROM TEMPORARY SPACES TO PERMANENT PLACES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6F990D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4F4670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11</w:t>
            </w:r>
          </w:p>
        </w:tc>
      </w:tr>
      <w:tr w:rsidR="00297A0D" w:rsidRPr="00297A0D" w14:paraId="2650D766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390DBA84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PATTI D, 2015, URBAN RES PRACT DOI 10.1080/17535069.2015.1011422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5EB93A02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FROM PRACTICE TO POLICY: FRAMEWORKS FOR TEMPORARY USE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F359B0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C46B2F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10</w:t>
            </w:r>
          </w:p>
        </w:tc>
      </w:tr>
      <w:tr w:rsidR="00297A0D" w:rsidRPr="00297A0D" w14:paraId="33CB6698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6642F10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DESIMINI J, 2015, J URBAN HIST DOI 10.1177/0096144214563502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4C6E2578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LIMITATIONS OF THE TEMPORARY: LANDSCAPE AND ABANDONMENT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A05053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3650E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4</w:t>
            </w:r>
          </w:p>
        </w:tc>
      </w:tr>
      <w:tr w:rsidR="00297A0D" w:rsidRPr="00297A0D" w14:paraId="2E0836BB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1D2BAE9C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GAVRILIDOU E, 2015, RI VISTA DOI 10.13128/RV-17588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2FD664E6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URBAN AGRICULTURE IN THESSALONIKI. AN ACADEMIC PROJECT MEETS REALITY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E9974E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E7DAC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</w:t>
            </w:r>
          </w:p>
        </w:tc>
      </w:tr>
      <w:tr w:rsidR="00297A0D" w:rsidRPr="00297A0D" w14:paraId="33C2C385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C287888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HECKERT M, 2015, CITYSCAPE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07A4AFA8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A SPATIAL DIFFERENCE-IN-DIFFERENCES APPROACH TO STUDYING THE EFFECT OF GREENING VACANT LAND ON PROPERTY VALUES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F386FD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8E7246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</w:t>
            </w:r>
          </w:p>
        </w:tc>
      </w:tr>
      <w:tr w:rsidR="00297A0D" w:rsidRPr="00297A0D" w14:paraId="2C796527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51D381DC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MELCHIORRE L, 2015, HERITAGE AND TECHNOLOGY: MIND KNOWLEDGE EXPERIENCE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3A29A5C5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INNOVATIVE FENCE SYSTEMS AS BEST PRACTICE FOR THE SUSTAINABLE CONSTRUCTION SITE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C95007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101819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  <w:tr w:rsidR="00297A0D" w:rsidRPr="00297A0D" w14:paraId="695BC03A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482A5C7D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APPEL SW, 2015, LANDSC ARCHIT FRONT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1C2B00A7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POP-UP - ROOSEVELT PLAZA PARK IN CAMDEN, NEW JERSEY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C4C6F5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1178FF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  <w:tr w:rsidR="00297A0D" w:rsidRPr="00297A0D" w14:paraId="370A3313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7FEA58FE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KASSENS-NOOR E, 2016, URBAN PLAN DOI 10.17645/UP.V1I1.532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5C650600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FROM EPHEMERAL PLANNING TO PERMANENT URBANISM: AN URBAN PLANNING THEORY OF MEGA-EVENTS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A42669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626002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13</w:t>
            </w:r>
          </w:p>
        </w:tc>
      </w:tr>
      <w:tr w:rsidR="00297A0D" w:rsidRPr="00297A0D" w14:paraId="79EC9B09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1D562D9B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MCGLONE N, 2016, AUST PLAN DOI 10.1080/07293682.2015.1135811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0E2054A6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POP-UP KIDS: EXPLORING CHILDREN'S EXPERIENCE OF TEMPORARY PUBLIC SPACE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5C26C5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480B77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5</w:t>
            </w:r>
          </w:p>
        </w:tc>
      </w:tr>
      <w:tr w:rsidR="00297A0D" w:rsidRPr="00297A0D" w14:paraId="1A13F16F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5049B10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MOORE-CHERRY N, 2016, PLAN PRACT RES DOI 10.1080/02697459.2016.1158075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1CBD72C8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DEBATING TEMPORARY USES FOR VACANT URBAN SITES: INSIGHTS FOR PRACTICE FROM A STAKEHOLDER WORKSHOP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E91E73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1F9AB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3</w:t>
            </w:r>
          </w:p>
        </w:tc>
      </w:tr>
      <w:tr w:rsidR="00297A0D" w:rsidRPr="00297A0D" w14:paraId="5BAF76A8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0A2200C6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de-DE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de-DE" w:eastAsia="en-GB"/>
              </w:rPr>
              <w:t>SGOBBO A, 2016, TECHNE DOI 10.13128/TECHNE-19360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5584706A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SYNERGETIC TEMPORARY USE FOR THE ENHANCEMENT OF HISTORIC CENTERS: THE PILOT PROJECT FOR THE NAPLES WATERFRONT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D96D18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3B22B6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1</w:t>
            </w:r>
          </w:p>
        </w:tc>
      </w:tr>
      <w:tr w:rsidR="00297A0D" w:rsidRPr="00297A0D" w14:paraId="3298B2D4" w14:textId="77777777" w:rsidTr="00297A0D">
        <w:trPr>
          <w:trHeight w:val="300"/>
          <w:jc w:val="center"/>
        </w:trPr>
        <w:tc>
          <w:tcPr>
            <w:tcW w:w="3615" w:type="dxa"/>
            <w:shd w:val="clear" w:color="auto" w:fill="auto"/>
            <w:noWrap/>
            <w:vAlign w:val="bottom"/>
            <w:hideMark/>
          </w:tcPr>
          <w:p w14:paraId="7568035D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RICCI M, 2016, WORLD HERITAGE AND DEGRADATION: SMART DESIGN, PLANNING AND TECHNOLOGIES DOI</w:t>
            </w:r>
          </w:p>
        </w:tc>
        <w:tc>
          <w:tcPr>
            <w:tcW w:w="5326" w:type="dxa"/>
            <w:shd w:val="clear" w:color="auto" w:fill="auto"/>
            <w:noWrap/>
            <w:vAlign w:val="bottom"/>
            <w:hideMark/>
          </w:tcPr>
          <w:p w14:paraId="3255FC0D" w14:textId="77777777" w:rsidR="00297A0D" w:rsidRPr="00297A0D" w:rsidRDefault="00297A0D" w:rsidP="00297A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THE PARADIGM OF ETERNAL PRESENT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B33C8A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2016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64E5B" w14:textId="77777777" w:rsidR="00297A0D" w:rsidRPr="00297A0D" w:rsidRDefault="00297A0D" w:rsidP="0029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  <w:r w:rsidRPr="00297A0D"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  <w:t>0</w:t>
            </w:r>
          </w:p>
        </w:tc>
      </w:tr>
    </w:tbl>
    <w:p w14:paraId="27114A94" w14:textId="77777777" w:rsidR="00DF3F8C" w:rsidRPr="00FE10C8" w:rsidRDefault="00DF3F8C" w:rsidP="006663B2">
      <w:pPr>
        <w:rPr>
          <w:rFonts w:cstheme="minorHAnsi"/>
          <w:sz w:val="20"/>
          <w:szCs w:val="20"/>
          <w:lang w:val="en-GB"/>
        </w:rPr>
      </w:pPr>
    </w:p>
    <w:sectPr w:rsidR="00DF3F8C" w:rsidRPr="00FE10C8" w:rsidSect="008E5D2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8256C"/>
    <w:multiLevelType w:val="hybridMultilevel"/>
    <w:tmpl w:val="C5583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3B2"/>
    <w:rsid w:val="00297A0D"/>
    <w:rsid w:val="004706AF"/>
    <w:rsid w:val="00561426"/>
    <w:rsid w:val="006663B2"/>
    <w:rsid w:val="006E78F8"/>
    <w:rsid w:val="0082690E"/>
    <w:rsid w:val="008A4B2D"/>
    <w:rsid w:val="008E5D29"/>
    <w:rsid w:val="00942F03"/>
    <w:rsid w:val="00AE4AAB"/>
    <w:rsid w:val="00AF6064"/>
    <w:rsid w:val="00B57697"/>
    <w:rsid w:val="00BF7E3C"/>
    <w:rsid w:val="00D14F7C"/>
    <w:rsid w:val="00D50B0C"/>
    <w:rsid w:val="00DE4F1C"/>
    <w:rsid w:val="00DF3F8C"/>
    <w:rsid w:val="00E27602"/>
    <w:rsid w:val="00E709E8"/>
    <w:rsid w:val="00F05F49"/>
    <w:rsid w:val="00F27C27"/>
    <w:rsid w:val="00F351CB"/>
    <w:rsid w:val="00F83C5B"/>
    <w:rsid w:val="00F90BD8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E8F34F"/>
  <w15:chartTrackingRefBased/>
  <w15:docId w15:val="{ED6952A9-B205-42DB-97AB-2B41233E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663B2"/>
    <w:rPr>
      <w:color w:val="808080"/>
    </w:rPr>
  </w:style>
  <w:style w:type="paragraph" w:customStyle="1" w:styleId="CitaviBibliographyHeading">
    <w:name w:val="Citavi Bibliography Heading"/>
    <w:basedOn w:val="Normal"/>
    <w:link w:val="CitaviBibliographyHeadingChar"/>
    <w:uiPriority w:val="99"/>
    <w:rsid w:val="006663B2"/>
  </w:style>
  <w:style w:type="character" w:customStyle="1" w:styleId="CitaviBibliographyHeadingChar">
    <w:name w:val="Citavi Bibliography Heading Char"/>
    <w:basedOn w:val="Tipodeletrapredefinidodopargrafo"/>
    <w:link w:val="CitaviBibliographyHeading"/>
    <w:rsid w:val="006663B2"/>
    <w:rPr>
      <w:lang w:val="en-CA"/>
    </w:rPr>
  </w:style>
  <w:style w:type="paragraph" w:customStyle="1" w:styleId="CitaviBibliographyEntry">
    <w:name w:val="Citavi Bibliography Entry"/>
    <w:basedOn w:val="Normal"/>
    <w:link w:val="CitaviBibliographyEntryChar"/>
    <w:uiPriority w:val="99"/>
    <w:rsid w:val="006663B2"/>
    <w:pPr>
      <w:tabs>
        <w:tab w:val="left" w:pos="283"/>
      </w:tabs>
      <w:spacing w:after="60"/>
      <w:ind w:left="283" w:hanging="283"/>
    </w:pPr>
  </w:style>
  <w:style w:type="character" w:customStyle="1" w:styleId="CitaviBibliographyEntryChar">
    <w:name w:val="Citavi Bibliography Entry Char"/>
    <w:basedOn w:val="Tipodeletrapredefinidodopargrafo"/>
    <w:link w:val="CitaviBibliographyEntry"/>
    <w:uiPriority w:val="99"/>
    <w:rsid w:val="006663B2"/>
    <w:rPr>
      <w:lang w:val="en-CA"/>
    </w:rPr>
  </w:style>
  <w:style w:type="character" w:styleId="Hiperligao">
    <w:name w:val="Hyperlink"/>
    <w:basedOn w:val="Tipodeletrapredefinidodopargrafo"/>
    <w:uiPriority w:val="99"/>
    <w:unhideWhenUsed/>
    <w:rsid w:val="00FE10C8"/>
    <w:rPr>
      <w:color w:val="0563C1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E10C8"/>
    <w:rPr>
      <w:color w:val="954F72"/>
      <w:u w:val="single"/>
    </w:rPr>
  </w:style>
  <w:style w:type="paragraph" w:customStyle="1" w:styleId="xl63">
    <w:name w:val="xl63"/>
    <w:basedOn w:val="Normal"/>
    <w:rsid w:val="00FE10C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CitaviBibliography">
    <w:name w:val="Citavi Bibliography"/>
    <w:basedOn w:val="Normal"/>
    <w:rsid w:val="008A4B2D"/>
    <w:pPr>
      <w:spacing w:after="60" w:line="240" w:lineRule="auto"/>
      <w:ind w:left="283" w:hanging="283"/>
    </w:pPr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PargrafodaLista">
    <w:name w:val="List Paragraph"/>
    <w:basedOn w:val="Normal"/>
    <w:uiPriority w:val="34"/>
    <w:qFormat/>
    <w:rsid w:val="008A4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C8A2-647A-48F9-8B8D-6B1A2FF0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6934</Words>
  <Characters>37446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Cogitatio</cp:lastModifiedBy>
  <cp:revision>2</cp:revision>
  <dcterms:created xsi:type="dcterms:W3CDTF">2020-12-29T10:13:00Z</dcterms:created>
  <dcterms:modified xsi:type="dcterms:W3CDTF">2020-12-29T10:13:00Z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2020 PhD-TU &amp; Sem_Bib An</vt:lpwstr>
  </property>
  <property fmtid="{D5CDD505-2E9C-101B-9397-08002B2CF9AE}" pid="3" name="CitaviDocumentProperty_0">
    <vt:lpwstr>dd40b498-dd96-4c8b-9a97-3f40560c6f42</vt:lpwstr>
  </property>
  <property fmtid="{D5CDD505-2E9C-101B-9397-08002B2CF9AE}" pid="4" name="CitaviDocumentProperty_1">
    <vt:lpwstr>6.7.0.0</vt:lpwstr>
  </property>
  <property fmtid="{D5CDD505-2E9C-101B-9397-08002B2CF9AE}" pid="5" name="CitaviDocumentProperty_8">
    <vt:lpwstr>E:\Toolbox to Go\Citavi 6\Projects\2020 PhD-TU &amp; Sem_Bib An\2020 PhD-TU &amp; Sem_Bib An.ctv6</vt:lpwstr>
  </property>
</Properties>
</file>