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1284" w14:textId="038CE026" w:rsidR="00655CCA" w:rsidRDefault="00655CCA" w:rsidP="00655CCA">
      <w:pPr>
        <w:pStyle w:val="Heading1"/>
        <w:numPr>
          <w:ilvl w:val="0"/>
          <w:numId w:val="0"/>
        </w:numPr>
        <w:ind w:left="360" w:hanging="360"/>
      </w:pPr>
      <w:r>
        <w:t>Appendix: Decomposition of the Maximal Fit</w:t>
      </w:r>
    </w:p>
    <w:p w14:paraId="4E7FB77E" w14:textId="77777777" w:rsidR="00655CCA" w:rsidRPr="00655CCA" w:rsidRDefault="00655CCA" w:rsidP="00655CCA"/>
    <w:p w14:paraId="51843216" w14:textId="77777777" w:rsidR="00655CCA" w:rsidRDefault="00655CCA" w:rsidP="00655CCA">
      <w:r>
        <w:t xml:space="preserve">Definitions </w:t>
      </w:r>
      <w:r>
        <w:tab/>
      </w:r>
      <w:proofErr w:type="spellStart"/>
      <w:r>
        <w:t>HP</w:t>
      </w:r>
      <w:r w:rsidRPr="00951883">
        <w:rPr>
          <w:vertAlign w:val="subscript"/>
        </w:rPr>
        <w:t>max</w:t>
      </w:r>
      <w:proofErr w:type="spellEnd"/>
      <w:r>
        <w:t>= Maximal House Performance</w:t>
      </w:r>
    </w:p>
    <w:p w14:paraId="5782518E" w14:textId="77777777" w:rsidR="00655CCA" w:rsidRDefault="00655CCA" w:rsidP="00655CCA">
      <w:pPr>
        <w:ind w:left="708" w:firstLine="708"/>
      </w:pPr>
      <w:r>
        <w:t>HP</w:t>
      </w:r>
      <w:proofErr w:type="gramStart"/>
      <w:r>
        <w:rPr>
          <w:vertAlign w:val="subscript"/>
        </w:rPr>
        <w:t xml:space="preserve">1 </w:t>
      </w:r>
      <w:r>
        <w:t xml:space="preserve"> =</w:t>
      </w:r>
      <w:proofErr w:type="gramEnd"/>
      <w:r>
        <w:t xml:space="preserve"> House Performance at moment 1</w:t>
      </w:r>
    </w:p>
    <w:p w14:paraId="3D7F8D14" w14:textId="77777777" w:rsidR="00655CCA" w:rsidRDefault="00655CCA" w:rsidP="00655CCA">
      <w:pPr>
        <w:ind w:left="708" w:firstLine="708"/>
      </w:pPr>
      <w:r>
        <w:t>I</w:t>
      </w:r>
      <w:r w:rsidRPr="00951883">
        <w:rPr>
          <w:vertAlign w:val="subscript"/>
        </w:rPr>
        <w:t>max</w:t>
      </w:r>
      <w:r>
        <w:t>= Maximal Importance</w:t>
      </w:r>
    </w:p>
    <w:p w14:paraId="6153FF98" w14:textId="77777777" w:rsidR="00655CCA" w:rsidRDefault="00655CCA" w:rsidP="00655CCA">
      <w:pPr>
        <w:ind w:left="708" w:firstLine="708"/>
      </w:pPr>
      <w:r>
        <w:t>I</w:t>
      </w:r>
      <w:r>
        <w:rPr>
          <w:vertAlign w:val="subscript"/>
        </w:rPr>
        <w:t xml:space="preserve">1 </w:t>
      </w:r>
      <w:r>
        <w:t>= Maximal Importance at moment 1</w:t>
      </w:r>
    </w:p>
    <w:p w14:paraId="75698814" w14:textId="77777777" w:rsidR="00655CCA" w:rsidRDefault="00655CCA" w:rsidP="00655CCA">
      <w:r>
        <w:t xml:space="preserve">Maximal Fit </w:t>
      </w:r>
      <w:r>
        <w:tab/>
        <w:t xml:space="preserve">= </w:t>
      </w:r>
      <w:proofErr w:type="spellStart"/>
      <w:r>
        <w:t>HP</w:t>
      </w:r>
      <w:r w:rsidRPr="00951883">
        <w:rPr>
          <w:vertAlign w:val="subscript"/>
        </w:rPr>
        <w:t>max</w:t>
      </w:r>
      <w:proofErr w:type="spellEnd"/>
      <w:r>
        <w:t>*</w:t>
      </w:r>
      <w:r w:rsidRPr="00F1193A">
        <w:t xml:space="preserve"> </w:t>
      </w:r>
      <w:r>
        <w:t>I</w:t>
      </w:r>
      <w:r w:rsidRPr="00951883">
        <w:rPr>
          <w:vertAlign w:val="subscript"/>
        </w:rPr>
        <w:t>max</w:t>
      </w:r>
      <w:r>
        <w:t xml:space="preserve"> </w:t>
      </w:r>
    </w:p>
    <w:p w14:paraId="6C964C31" w14:textId="77777777" w:rsidR="00655CCA" w:rsidRDefault="00655CCA" w:rsidP="00655CCA">
      <w:pPr>
        <w:ind w:left="708" w:firstLine="708"/>
      </w:pPr>
      <w:r>
        <w:t xml:space="preserve">= </w:t>
      </w:r>
      <w:proofErr w:type="spellStart"/>
      <w:r>
        <w:t>HP</w:t>
      </w:r>
      <w:r w:rsidRPr="00951883">
        <w:rPr>
          <w:vertAlign w:val="subscript"/>
        </w:rPr>
        <w:t>max</w:t>
      </w:r>
      <w:proofErr w:type="spellEnd"/>
      <w:r>
        <w:t>*</w:t>
      </w:r>
      <w:r w:rsidRPr="00F1193A">
        <w:t xml:space="preserve"> </w:t>
      </w:r>
      <w:r>
        <w:t>I</w:t>
      </w:r>
      <w:r w:rsidRPr="00951883">
        <w:rPr>
          <w:vertAlign w:val="subscript"/>
        </w:rPr>
        <w:t>max</w:t>
      </w:r>
      <w:r>
        <w:t xml:space="preserve"> -</w:t>
      </w:r>
      <w:r w:rsidRPr="00F25546">
        <w:t xml:space="preserve"> </w:t>
      </w:r>
      <w:proofErr w:type="spellStart"/>
      <w:r>
        <w:t>HP</w:t>
      </w:r>
      <w:r w:rsidRPr="00951883">
        <w:rPr>
          <w:vertAlign w:val="subscript"/>
        </w:rPr>
        <w:t>max</w:t>
      </w:r>
      <w:proofErr w:type="spellEnd"/>
      <w:r>
        <w:t>*</w:t>
      </w:r>
      <w:r w:rsidRPr="00F1193A">
        <w:t xml:space="preserve"> </w:t>
      </w:r>
      <w:r>
        <w:t>I</w:t>
      </w:r>
      <w:r w:rsidRPr="00951883">
        <w:rPr>
          <w:vertAlign w:val="subscript"/>
        </w:rPr>
        <w:t>1</w:t>
      </w:r>
      <w:r>
        <w:t xml:space="preserve"> +</w:t>
      </w:r>
      <w:r w:rsidRPr="00F25546">
        <w:t xml:space="preserve"> </w:t>
      </w:r>
      <w:proofErr w:type="spellStart"/>
      <w:r>
        <w:t>HP</w:t>
      </w:r>
      <w:r w:rsidRPr="00951883">
        <w:rPr>
          <w:vertAlign w:val="subscript"/>
        </w:rPr>
        <w:t>max</w:t>
      </w:r>
      <w:proofErr w:type="spellEnd"/>
      <w:r>
        <w:t>*</w:t>
      </w:r>
      <w:r w:rsidRPr="00F1193A">
        <w:t xml:space="preserve"> </w:t>
      </w:r>
      <w:r>
        <w:t>I</w:t>
      </w:r>
      <w:r>
        <w:rPr>
          <w:vertAlign w:val="subscript"/>
        </w:rPr>
        <w:t>1</w:t>
      </w:r>
      <w:r>
        <w:t xml:space="preserve"> </w:t>
      </w:r>
    </w:p>
    <w:p w14:paraId="5CF5E76A" w14:textId="77777777" w:rsidR="00655CCA" w:rsidRDefault="00655CCA" w:rsidP="00655CCA">
      <w:pPr>
        <w:ind w:left="708" w:firstLine="708"/>
      </w:pPr>
      <w:r>
        <w:t xml:space="preserve">= </w:t>
      </w:r>
      <w:proofErr w:type="spellStart"/>
      <w:r>
        <w:t>HP</w:t>
      </w:r>
      <w:r w:rsidRPr="00951883">
        <w:rPr>
          <w:vertAlign w:val="subscript"/>
        </w:rPr>
        <w:t>max</w:t>
      </w:r>
      <w:proofErr w:type="spellEnd"/>
      <w:r>
        <w:t>*(I</w:t>
      </w:r>
      <w:r w:rsidRPr="00951883">
        <w:rPr>
          <w:vertAlign w:val="subscript"/>
        </w:rPr>
        <w:t>max</w:t>
      </w:r>
      <w:r>
        <w:t xml:space="preserve"> </w:t>
      </w:r>
      <w:proofErr w:type="gramStart"/>
      <w:r>
        <w:t>-</w:t>
      </w:r>
      <w:r w:rsidRPr="00F25546">
        <w:t xml:space="preserve"> </w:t>
      </w:r>
      <w:r w:rsidRPr="00F1193A">
        <w:t xml:space="preserve"> </w:t>
      </w:r>
      <w:r>
        <w:t>I</w:t>
      </w:r>
      <w:proofErr w:type="gramEnd"/>
      <w:r w:rsidRPr="00951883">
        <w:rPr>
          <w:vertAlign w:val="subscript"/>
        </w:rPr>
        <w:t>1</w:t>
      </w:r>
      <w:r>
        <w:t>) +</w:t>
      </w:r>
      <w:r w:rsidRPr="00F25546">
        <w:t xml:space="preserve"> </w:t>
      </w:r>
      <w:proofErr w:type="spellStart"/>
      <w:r>
        <w:t>HP</w:t>
      </w:r>
      <w:r w:rsidRPr="00951883">
        <w:rPr>
          <w:vertAlign w:val="subscript"/>
        </w:rPr>
        <w:t>max</w:t>
      </w:r>
      <w:proofErr w:type="spellEnd"/>
      <w:r>
        <w:t>*</w:t>
      </w:r>
      <w:r w:rsidRPr="00F1193A">
        <w:t xml:space="preserve"> </w:t>
      </w:r>
      <w:r>
        <w:t>I</w:t>
      </w:r>
      <w:r>
        <w:rPr>
          <w:vertAlign w:val="subscript"/>
        </w:rPr>
        <w:t>1</w:t>
      </w:r>
      <w:r>
        <w:t xml:space="preserve"> </w:t>
      </w:r>
    </w:p>
    <w:p w14:paraId="60BBB1D6" w14:textId="77777777" w:rsidR="00655CCA" w:rsidRDefault="00655CCA" w:rsidP="00655CCA">
      <w:pPr>
        <w:ind w:left="708" w:firstLine="708"/>
      </w:pPr>
      <w:r>
        <w:t xml:space="preserve">= </w:t>
      </w:r>
      <w:proofErr w:type="spellStart"/>
      <w:r>
        <w:t>HP</w:t>
      </w:r>
      <w:r w:rsidRPr="00951883">
        <w:rPr>
          <w:vertAlign w:val="subscript"/>
        </w:rPr>
        <w:t>max</w:t>
      </w:r>
      <w:proofErr w:type="spellEnd"/>
      <w:r>
        <w:t>*(I</w:t>
      </w:r>
      <w:r w:rsidRPr="00951883">
        <w:rPr>
          <w:vertAlign w:val="subscript"/>
        </w:rPr>
        <w:t>max</w:t>
      </w:r>
      <w:r>
        <w:t xml:space="preserve"> </w:t>
      </w:r>
      <w:proofErr w:type="gramStart"/>
      <w:r>
        <w:t>-</w:t>
      </w:r>
      <w:r w:rsidRPr="00F25546">
        <w:t xml:space="preserve"> </w:t>
      </w:r>
      <w:r w:rsidRPr="00F1193A">
        <w:t xml:space="preserve"> </w:t>
      </w:r>
      <w:r>
        <w:t>I</w:t>
      </w:r>
      <w:proofErr w:type="gramEnd"/>
      <w:r w:rsidRPr="00951883">
        <w:rPr>
          <w:vertAlign w:val="subscript"/>
        </w:rPr>
        <w:t>1</w:t>
      </w:r>
      <w:r>
        <w:t>) +</w:t>
      </w:r>
      <w:r w:rsidRPr="00F25546">
        <w:t xml:space="preserve"> </w:t>
      </w:r>
      <w:proofErr w:type="spellStart"/>
      <w:r>
        <w:t>HP</w:t>
      </w:r>
      <w:r w:rsidRPr="00951883">
        <w:rPr>
          <w:vertAlign w:val="subscript"/>
        </w:rPr>
        <w:t>max</w:t>
      </w:r>
      <w:proofErr w:type="spellEnd"/>
      <w:r>
        <w:t>*</w:t>
      </w:r>
      <w:r w:rsidRPr="00F1193A">
        <w:t xml:space="preserve"> </w:t>
      </w:r>
      <w:r>
        <w:t>I</w:t>
      </w:r>
      <w:r>
        <w:rPr>
          <w:vertAlign w:val="subscript"/>
        </w:rPr>
        <w:t>1</w:t>
      </w:r>
      <w:r>
        <w:t xml:space="preserve">  - HP</w:t>
      </w:r>
      <w:r>
        <w:rPr>
          <w:vertAlign w:val="subscript"/>
        </w:rPr>
        <w:t>1</w:t>
      </w:r>
      <w:r>
        <w:t>*</w:t>
      </w:r>
      <w:r w:rsidRPr="00F1193A">
        <w:t xml:space="preserve"> </w:t>
      </w:r>
      <w:r>
        <w:t>I</w:t>
      </w:r>
      <w:r w:rsidRPr="00951883">
        <w:rPr>
          <w:vertAlign w:val="subscript"/>
        </w:rPr>
        <w:t>1</w:t>
      </w:r>
      <w:r>
        <w:t xml:space="preserve"> +</w:t>
      </w:r>
      <w:r w:rsidRPr="00F25546">
        <w:t xml:space="preserve"> </w:t>
      </w:r>
      <w:r>
        <w:t>HP</w:t>
      </w:r>
      <w:r>
        <w:rPr>
          <w:vertAlign w:val="subscript"/>
        </w:rPr>
        <w:t xml:space="preserve">1 </w:t>
      </w:r>
      <w:r>
        <w:t>*</w:t>
      </w:r>
      <w:r w:rsidRPr="00F1193A">
        <w:t xml:space="preserve"> </w:t>
      </w:r>
      <w:r>
        <w:t>I</w:t>
      </w:r>
      <w:r>
        <w:rPr>
          <w:vertAlign w:val="subscript"/>
        </w:rPr>
        <w:t>1</w:t>
      </w:r>
      <w:r>
        <w:t xml:space="preserve"> </w:t>
      </w:r>
    </w:p>
    <w:p w14:paraId="1BA240E7" w14:textId="77777777" w:rsidR="00655CCA" w:rsidRDefault="00655CCA" w:rsidP="00655CCA">
      <w:pPr>
        <w:ind w:left="708" w:firstLine="708"/>
      </w:pPr>
      <w:r>
        <w:t xml:space="preserve">= </w:t>
      </w:r>
      <w:proofErr w:type="spellStart"/>
      <w:r>
        <w:t>HP</w:t>
      </w:r>
      <w:r w:rsidRPr="00951883">
        <w:rPr>
          <w:vertAlign w:val="subscript"/>
        </w:rPr>
        <w:t>max</w:t>
      </w:r>
      <w:proofErr w:type="spellEnd"/>
      <w:r>
        <w:t>*(I</w:t>
      </w:r>
      <w:r w:rsidRPr="00951883">
        <w:rPr>
          <w:vertAlign w:val="subscript"/>
        </w:rPr>
        <w:t>max</w:t>
      </w:r>
      <w:r>
        <w:t xml:space="preserve"> </w:t>
      </w:r>
      <w:proofErr w:type="gramStart"/>
      <w:r>
        <w:t>-</w:t>
      </w:r>
      <w:r w:rsidRPr="00F25546">
        <w:t xml:space="preserve"> </w:t>
      </w:r>
      <w:r w:rsidRPr="00F1193A">
        <w:t xml:space="preserve"> </w:t>
      </w:r>
      <w:r>
        <w:t>I</w:t>
      </w:r>
      <w:proofErr w:type="gramEnd"/>
      <w:r w:rsidRPr="00951883">
        <w:rPr>
          <w:vertAlign w:val="subscript"/>
        </w:rPr>
        <w:t>1</w:t>
      </w:r>
      <w:r>
        <w:t>) +</w:t>
      </w:r>
      <w:r w:rsidRPr="00F25546">
        <w:t xml:space="preserve"> </w:t>
      </w:r>
      <w:r>
        <w:t>(</w:t>
      </w:r>
      <w:proofErr w:type="spellStart"/>
      <w:r>
        <w:t>HP</w:t>
      </w:r>
      <w:r w:rsidRPr="00951883">
        <w:rPr>
          <w:vertAlign w:val="subscript"/>
        </w:rPr>
        <w:t>max</w:t>
      </w:r>
      <w:proofErr w:type="spellEnd"/>
      <w:r>
        <w:t xml:space="preserve"> - HP</w:t>
      </w:r>
      <w:r>
        <w:rPr>
          <w:vertAlign w:val="subscript"/>
        </w:rPr>
        <w:t>1</w:t>
      </w:r>
      <w:r>
        <w:t>)*</w:t>
      </w:r>
      <w:r w:rsidRPr="00F1193A">
        <w:t xml:space="preserve"> </w:t>
      </w:r>
      <w:r>
        <w:t>I</w:t>
      </w:r>
      <w:r w:rsidRPr="00951883">
        <w:rPr>
          <w:vertAlign w:val="subscript"/>
        </w:rPr>
        <w:t>1</w:t>
      </w:r>
      <w:r>
        <w:t xml:space="preserve"> +</w:t>
      </w:r>
      <w:r w:rsidRPr="00F25546">
        <w:t xml:space="preserve"> </w:t>
      </w:r>
      <w:r>
        <w:t>HP</w:t>
      </w:r>
      <w:r>
        <w:rPr>
          <w:vertAlign w:val="subscript"/>
        </w:rPr>
        <w:t xml:space="preserve">1 </w:t>
      </w:r>
      <w:r>
        <w:t>*</w:t>
      </w:r>
      <w:r w:rsidRPr="00F1193A">
        <w:t xml:space="preserve"> </w:t>
      </w:r>
      <w:r>
        <w:t>I</w:t>
      </w:r>
      <w:r>
        <w:rPr>
          <w:vertAlign w:val="subscript"/>
        </w:rPr>
        <w:t>1</w:t>
      </w:r>
      <w:r>
        <w:t xml:space="preserve"> </w:t>
      </w:r>
    </w:p>
    <w:p w14:paraId="3AA08F72" w14:textId="77777777" w:rsidR="00655CCA" w:rsidRDefault="00655CCA" w:rsidP="00655CCA">
      <w:pPr>
        <w:ind w:left="708" w:firstLine="708"/>
      </w:pPr>
      <w:r>
        <w:t>= HP</w:t>
      </w:r>
      <w:r>
        <w:rPr>
          <w:vertAlign w:val="subscript"/>
        </w:rPr>
        <w:t xml:space="preserve">1 </w:t>
      </w:r>
      <w:r>
        <w:t>*</w:t>
      </w:r>
      <w:r w:rsidRPr="00F1193A">
        <w:t xml:space="preserve"> </w:t>
      </w:r>
      <w:r>
        <w:t>I</w:t>
      </w:r>
      <w:r>
        <w:rPr>
          <w:vertAlign w:val="subscript"/>
        </w:rPr>
        <w:t>1</w:t>
      </w:r>
      <w:r>
        <w:t xml:space="preserve"> + (</w:t>
      </w:r>
      <w:proofErr w:type="spellStart"/>
      <w:r>
        <w:t>HP</w:t>
      </w:r>
      <w:r w:rsidRPr="00951883">
        <w:rPr>
          <w:vertAlign w:val="subscript"/>
        </w:rPr>
        <w:t>max</w:t>
      </w:r>
      <w:proofErr w:type="spellEnd"/>
      <w:r>
        <w:t xml:space="preserve"> - HP</w:t>
      </w:r>
      <w:proofErr w:type="gramStart"/>
      <w:r>
        <w:rPr>
          <w:vertAlign w:val="subscript"/>
        </w:rPr>
        <w:t>1</w:t>
      </w:r>
      <w:r>
        <w:t>)*</w:t>
      </w:r>
      <w:proofErr w:type="gramEnd"/>
      <w:r w:rsidRPr="00F1193A">
        <w:t xml:space="preserve"> </w:t>
      </w:r>
      <w:r>
        <w:t>I</w:t>
      </w:r>
      <w:r w:rsidRPr="00951883">
        <w:rPr>
          <w:vertAlign w:val="subscript"/>
        </w:rPr>
        <w:t>1</w:t>
      </w:r>
      <w:r>
        <w:t xml:space="preserve"> +</w:t>
      </w:r>
      <w:r w:rsidRPr="00F25546">
        <w:t xml:space="preserve"> </w:t>
      </w:r>
      <w:proofErr w:type="spellStart"/>
      <w:r>
        <w:t>HP</w:t>
      </w:r>
      <w:r w:rsidRPr="00951883">
        <w:rPr>
          <w:vertAlign w:val="subscript"/>
        </w:rPr>
        <w:t>max</w:t>
      </w:r>
      <w:proofErr w:type="spellEnd"/>
      <w:r>
        <w:t>*(I</w:t>
      </w:r>
      <w:r w:rsidRPr="00951883">
        <w:rPr>
          <w:vertAlign w:val="subscript"/>
        </w:rPr>
        <w:t>max</w:t>
      </w:r>
      <w:r>
        <w:t xml:space="preserve"> -</w:t>
      </w:r>
      <w:r w:rsidRPr="00F25546">
        <w:t xml:space="preserve"> </w:t>
      </w:r>
      <w:r w:rsidRPr="00F1193A">
        <w:t xml:space="preserve"> </w:t>
      </w:r>
      <w:r>
        <w:t>I</w:t>
      </w:r>
      <w:r w:rsidRPr="00951883">
        <w:rPr>
          <w:vertAlign w:val="subscript"/>
        </w:rPr>
        <w:t>1</w:t>
      </w:r>
      <w:r>
        <w:t xml:space="preserve">) </w:t>
      </w:r>
      <w:r>
        <w:tab/>
      </w:r>
      <w:r>
        <w:tab/>
      </w:r>
      <w:r>
        <w:tab/>
        <w:t>(5)</w:t>
      </w:r>
    </w:p>
    <w:p w14:paraId="3CABE4BA" w14:textId="77777777" w:rsidR="00655CCA" w:rsidRDefault="00655CCA" w:rsidP="00655CCA">
      <w:pPr>
        <w:jc w:val="left"/>
      </w:pPr>
      <w:r>
        <w:t>HP</w:t>
      </w:r>
      <w:r w:rsidRPr="00B94B02">
        <w:rPr>
          <w:vertAlign w:val="subscript"/>
        </w:rPr>
        <w:t>1</w:t>
      </w:r>
      <w:r w:rsidRPr="00394D8D">
        <w:t xml:space="preserve"> </w:t>
      </w:r>
      <w:r>
        <w:t>*</w:t>
      </w:r>
      <w:r w:rsidRPr="00F1193A">
        <w:t xml:space="preserve"> </w:t>
      </w:r>
      <w:r>
        <w:t>I</w:t>
      </w:r>
      <w:r w:rsidRPr="00B94B02">
        <w:rPr>
          <w:vertAlign w:val="subscript"/>
        </w:rPr>
        <w:t>1</w:t>
      </w:r>
      <w:r>
        <w:t xml:space="preserve"> is the Comfort Fit  </w:t>
      </w:r>
      <w:r>
        <w:tab/>
      </w:r>
    </w:p>
    <w:p w14:paraId="29728505" w14:textId="77777777" w:rsidR="00655CCA" w:rsidRDefault="00655CCA" w:rsidP="00655CCA">
      <w:pPr>
        <w:jc w:val="left"/>
      </w:pPr>
      <w:r>
        <w:t>(</w:t>
      </w:r>
      <w:proofErr w:type="spellStart"/>
      <w:r>
        <w:t>HP</w:t>
      </w:r>
      <w:r w:rsidRPr="00951883">
        <w:rPr>
          <w:vertAlign w:val="subscript"/>
        </w:rPr>
        <w:t>max</w:t>
      </w:r>
      <w:proofErr w:type="spellEnd"/>
      <w:r>
        <w:t xml:space="preserve"> - HP</w:t>
      </w:r>
      <w:proofErr w:type="gramStart"/>
      <w:r>
        <w:rPr>
          <w:vertAlign w:val="subscript"/>
        </w:rPr>
        <w:t>1</w:t>
      </w:r>
      <w:r>
        <w:t>)*</w:t>
      </w:r>
      <w:proofErr w:type="gramEnd"/>
      <w:r w:rsidRPr="00F1193A">
        <w:t xml:space="preserve"> </w:t>
      </w:r>
      <w:r>
        <w:t>I</w:t>
      </w:r>
      <w:r w:rsidRPr="00951883">
        <w:rPr>
          <w:vertAlign w:val="subscript"/>
        </w:rPr>
        <w:t>1</w:t>
      </w:r>
      <w:r>
        <w:t xml:space="preserve">  is the Improvement Potential by changing the house, assuming that the importance of the indicator remains the same for the person.</w:t>
      </w:r>
      <w:r>
        <w:tab/>
      </w:r>
      <w:r>
        <w:tab/>
      </w:r>
    </w:p>
    <w:p w14:paraId="2965D54D" w14:textId="77777777" w:rsidR="00655CCA" w:rsidRDefault="00655CCA" w:rsidP="00655CCA">
      <w:proofErr w:type="spellStart"/>
      <w:r>
        <w:t>HP</w:t>
      </w:r>
      <w:r w:rsidRPr="00951883">
        <w:rPr>
          <w:vertAlign w:val="subscript"/>
        </w:rPr>
        <w:t>max</w:t>
      </w:r>
      <w:proofErr w:type="spellEnd"/>
      <w:r>
        <w:t>*(I</w:t>
      </w:r>
      <w:r w:rsidRPr="00951883">
        <w:rPr>
          <w:vertAlign w:val="subscript"/>
        </w:rPr>
        <w:t>max</w:t>
      </w:r>
      <w:r>
        <w:t xml:space="preserve"> </w:t>
      </w:r>
      <w:proofErr w:type="gramStart"/>
      <w:r>
        <w:t>-</w:t>
      </w:r>
      <w:r w:rsidRPr="00F25546">
        <w:t xml:space="preserve"> </w:t>
      </w:r>
      <w:r w:rsidRPr="00F1193A">
        <w:t xml:space="preserve"> </w:t>
      </w:r>
      <w:r>
        <w:t>I</w:t>
      </w:r>
      <w:proofErr w:type="gramEnd"/>
      <w:r w:rsidRPr="00951883">
        <w:rPr>
          <w:vertAlign w:val="subscript"/>
        </w:rPr>
        <w:t>1</w:t>
      </w:r>
      <w:r>
        <w:t xml:space="preserve">) can be interpreted as an Improvement Potential due to increasing Importance, after/during the architectural improvement of the dwelling. </w:t>
      </w:r>
    </w:p>
    <w:p w14:paraId="42B4C590" w14:textId="77777777" w:rsidR="00655CCA" w:rsidRDefault="00655CCA" w:rsidP="00655CCA">
      <w:r>
        <w:t>Simply written it would look as follows:</w:t>
      </w:r>
    </w:p>
    <w:p w14:paraId="2C0BEFF1" w14:textId="77777777" w:rsidR="00655CCA" w:rsidRPr="007E6EED" w:rsidRDefault="00655CCA" w:rsidP="00655CCA">
      <w:pPr>
        <w:ind w:firstLine="720"/>
      </w:pPr>
      <w:r>
        <w:t>Maximal Fit = Comfort Fit</w:t>
      </w:r>
      <w:r w:rsidRPr="007E6EED">
        <w:rPr>
          <w:vertAlign w:val="subscript"/>
        </w:rPr>
        <w:t>1</w:t>
      </w:r>
      <w:r>
        <w:t xml:space="preserve"> + </w:t>
      </w:r>
      <w:proofErr w:type="spellStart"/>
      <w:r>
        <w:t>IP</w:t>
      </w:r>
      <w:r w:rsidRPr="007E6EED">
        <w:rPr>
          <w:vertAlign w:val="subscript"/>
        </w:rPr>
        <w:t>house</w:t>
      </w:r>
      <w:proofErr w:type="spellEnd"/>
      <w:r>
        <w:t xml:space="preserve"> + </w:t>
      </w:r>
      <w:proofErr w:type="spellStart"/>
      <w:r>
        <w:t>IP</w:t>
      </w:r>
      <w:r w:rsidRPr="007E6EED">
        <w:rPr>
          <w:vertAlign w:val="subscript"/>
        </w:rPr>
        <w:t>person</w:t>
      </w:r>
      <w:proofErr w:type="spellEnd"/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(6)</w:t>
      </w:r>
    </w:p>
    <w:p w14:paraId="6100C717" w14:textId="77777777" w:rsidR="00655CCA" w:rsidRDefault="00655CCA" w:rsidP="00655CCA">
      <w:r w:rsidRPr="00445D89">
        <w:t xml:space="preserve"> </w:t>
      </w:r>
      <w:r>
        <w:t xml:space="preserve">From equations (1) and (6) we can say that: </w:t>
      </w:r>
    </w:p>
    <w:p w14:paraId="75E2B5B0" w14:textId="77777777" w:rsidR="00655CCA" w:rsidRPr="007E6EED" w:rsidRDefault="00655CCA" w:rsidP="00655CCA">
      <w:pPr>
        <w:ind w:firstLine="720"/>
      </w:pPr>
      <w:r>
        <w:t>Comfort Fit</w:t>
      </w:r>
      <w:r>
        <w:rPr>
          <w:vertAlign w:val="subscript"/>
        </w:rPr>
        <w:t>1</w:t>
      </w:r>
      <w:r>
        <w:t xml:space="preserve"> =</w:t>
      </w:r>
      <w:r w:rsidRPr="00972968">
        <w:t xml:space="preserve"> </w:t>
      </w:r>
      <w:r w:rsidRPr="00445D89">
        <w:t>HP</w:t>
      </w:r>
      <w:r w:rsidRPr="00445D89">
        <w:rPr>
          <w:vertAlign w:val="subscript"/>
        </w:rPr>
        <w:t>1</w:t>
      </w:r>
      <w:r w:rsidRPr="00445D89">
        <w:t xml:space="preserve"> * I</w:t>
      </w:r>
      <w:r w:rsidRPr="00445D89">
        <w:rPr>
          <w:vertAlign w:val="subscript"/>
        </w:rPr>
        <w:t>1</w:t>
      </w:r>
      <w:r>
        <w:rPr>
          <w:vertAlign w:val="subscript"/>
        </w:rPr>
        <w:t xml:space="preserve"> </w:t>
      </w:r>
    </w:p>
    <w:p w14:paraId="15611634" w14:textId="77777777" w:rsidR="00655CCA" w:rsidRDefault="00655CCA" w:rsidP="00655CCA">
      <w:pPr>
        <w:ind w:firstLine="720"/>
      </w:pPr>
      <w:r>
        <w:t>Comfort Fit</w:t>
      </w:r>
      <w:r w:rsidRPr="007E6EED">
        <w:rPr>
          <w:vertAlign w:val="subscript"/>
        </w:rPr>
        <w:t>1</w:t>
      </w:r>
      <w:r>
        <w:t xml:space="preserve"> + </w:t>
      </w:r>
      <w:proofErr w:type="spellStart"/>
      <w:r>
        <w:t>IP</w:t>
      </w:r>
      <w:r w:rsidRPr="007E6EED">
        <w:rPr>
          <w:vertAlign w:val="subscript"/>
        </w:rPr>
        <w:t>person</w:t>
      </w:r>
      <w:proofErr w:type="spellEnd"/>
      <w:r>
        <w:t xml:space="preserve"> = Maximal Fit - </w:t>
      </w:r>
      <w:proofErr w:type="spellStart"/>
      <w:r>
        <w:t>IP</w:t>
      </w:r>
      <w:r w:rsidRPr="007E6EED">
        <w:rPr>
          <w:vertAlign w:val="subscript"/>
        </w:rPr>
        <w:t>house</w:t>
      </w:r>
      <w:proofErr w:type="spellEnd"/>
    </w:p>
    <w:p w14:paraId="489D86B5" w14:textId="77777777" w:rsidR="00655CCA" w:rsidRDefault="00655CCA" w:rsidP="00655CCA">
      <w:r>
        <w:t>Therefore:</w:t>
      </w:r>
    </w:p>
    <w:p w14:paraId="5E45A1F9" w14:textId="77777777" w:rsidR="00655CCA" w:rsidRDefault="00655CCA" w:rsidP="00655CCA">
      <w:pPr>
        <w:ind w:firstLine="720"/>
      </w:pPr>
      <w:r>
        <w:t>(</w:t>
      </w:r>
      <w:r w:rsidRPr="00445D89">
        <w:t>HP</w:t>
      </w:r>
      <w:r w:rsidRPr="00445D89">
        <w:rPr>
          <w:vertAlign w:val="subscript"/>
        </w:rPr>
        <w:t>1</w:t>
      </w:r>
      <w:r w:rsidRPr="00445D89">
        <w:t xml:space="preserve"> * I</w:t>
      </w:r>
      <w:r w:rsidRPr="00445D89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+</w:t>
      </w:r>
      <w:r w:rsidRPr="00972968">
        <w:t xml:space="preserve"> </w:t>
      </w:r>
      <w:proofErr w:type="spellStart"/>
      <w:r w:rsidRPr="00445D89">
        <w:t>HP</w:t>
      </w:r>
      <w:r w:rsidRPr="00445D89">
        <w:rPr>
          <w:vertAlign w:val="subscript"/>
        </w:rPr>
        <w:t>max</w:t>
      </w:r>
      <w:proofErr w:type="spellEnd"/>
      <w:r w:rsidRPr="00445D89">
        <w:t>*(I</w:t>
      </w:r>
      <w:r w:rsidRPr="00445D89">
        <w:rPr>
          <w:vertAlign w:val="subscript"/>
        </w:rPr>
        <w:t>max</w:t>
      </w:r>
      <w:r w:rsidRPr="00445D89">
        <w:t xml:space="preserve"> </w:t>
      </w:r>
      <w:proofErr w:type="gramStart"/>
      <w:r w:rsidRPr="00445D89">
        <w:t>-  I</w:t>
      </w:r>
      <w:proofErr w:type="gramEnd"/>
      <w:r w:rsidRPr="00445D89">
        <w:rPr>
          <w:vertAlign w:val="subscript"/>
        </w:rPr>
        <w:t>1</w:t>
      </w:r>
      <w:r w:rsidRPr="00445D89">
        <w:t>)</w:t>
      </w:r>
      <w:r>
        <w:t xml:space="preserve">) </w:t>
      </w:r>
      <w:r w:rsidRPr="00445D89">
        <w:t xml:space="preserve">= Maximal Fit </w:t>
      </w:r>
      <w:r>
        <w:t xml:space="preserve">– </w:t>
      </w:r>
      <w:r w:rsidRPr="00445D89">
        <w:t>(</w:t>
      </w:r>
      <w:proofErr w:type="spellStart"/>
      <w:r w:rsidRPr="00445D89">
        <w:t>HP</w:t>
      </w:r>
      <w:r w:rsidRPr="00445D89">
        <w:rPr>
          <w:vertAlign w:val="subscript"/>
        </w:rPr>
        <w:t>max</w:t>
      </w:r>
      <w:proofErr w:type="spellEnd"/>
      <w:r w:rsidRPr="00445D89">
        <w:t xml:space="preserve"> - HP</w:t>
      </w:r>
      <w:r w:rsidRPr="00445D89">
        <w:rPr>
          <w:vertAlign w:val="subscript"/>
        </w:rPr>
        <w:t>1</w:t>
      </w:r>
      <w:r w:rsidRPr="00445D89">
        <w:t>)* I</w:t>
      </w:r>
      <w:r w:rsidRPr="00445D89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 xml:space="preserve"> </w:t>
      </w:r>
    </w:p>
    <w:p w14:paraId="3063AD97" w14:textId="77777777" w:rsidR="00655CCA" w:rsidRDefault="00655CCA" w:rsidP="00655CCA">
      <w:r w:rsidRPr="00445D89">
        <w:t xml:space="preserve">This change </w:t>
      </w:r>
      <w:r>
        <w:t xml:space="preserve">of importance of an indicator (people’s values) during the renovation process, if it occurs, </w:t>
      </w:r>
      <w:r w:rsidRPr="00445D89">
        <w:t>is psychological than architectural</w:t>
      </w:r>
      <w:r>
        <w:t xml:space="preserve"> in nature. Therefore, it</w:t>
      </w:r>
      <w:r w:rsidRPr="00445D89">
        <w:t xml:space="preserve"> is not visualized in the Comfort Tool, </w:t>
      </w:r>
      <w:r>
        <w:t>and</w:t>
      </w:r>
      <w:r w:rsidRPr="00445D89">
        <w:t xml:space="preserve"> the Importance per indicator is considered to remain constant for the user before and after improvement.</w:t>
      </w:r>
      <w:r>
        <w:t xml:space="preserve"> Since the improvement potential of the house is in fact a key element in the Comfort Profile and the Importance is considered to remain constant, the calculation implemented for the online tool can be simplified as follows:</w:t>
      </w:r>
    </w:p>
    <w:p w14:paraId="7B07556A" w14:textId="77777777" w:rsidR="00655CCA" w:rsidRDefault="00655CCA" w:rsidP="00655CCA">
      <w:pPr>
        <w:ind w:firstLine="720"/>
      </w:pPr>
      <w:r>
        <w:lastRenderedPageBreak/>
        <w:t xml:space="preserve">Comfort </w:t>
      </w:r>
      <w:proofErr w:type="spellStart"/>
      <w:r>
        <w:t>Fit</w:t>
      </w:r>
      <w:r w:rsidRPr="00ED4C9D">
        <w:rPr>
          <w:vertAlign w:val="superscript"/>
        </w:rPr>
        <w:t>ext</w:t>
      </w:r>
      <w:proofErr w:type="spellEnd"/>
      <w:r>
        <w:t xml:space="preserve"> = Maximal Fit – IP</w:t>
      </w:r>
      <w:r>
        <w:tab/>
      </w:r>
      <w:r>
        <w:tab/>
      </w:r>
      <w:r>
        <w:tab/>
      </w:r>
      <w:r>
        <w:tab/>
      </w:r>
      <w:r>
        <w:tab/>
        <w:t>(7)</w:t>
      </w:r>
    </w:p>
    <w:p w14:paraId="6364C25C" w14:textId="77777777" w:rsidR="00655CCA" w:rsidRDefault="00655CCA" w:rsidP="00655CCA">
      <w:r>
        <w:t xml:space="preserve">When using a Likert scale of 1-5 (as we do in the Comfort Tool) then </w:t>
      </w:r>
      <w:proofErr w:type="spellStart"/>
      <w:r>
        <w:t>HP</w:t>
      </w:r>
      <w:r w:rsidRPr="007E6EED">
        <w:rPr>
          <w:vertAlign w:val="subscript"/>
        </w:rPr>
        <w:t>max</w:t>
      </w:r>
      <w:proofErr w:type="spellEnd"/>
      <w:r>
        <w:t xml:space="preserve"> is set to 5 and equation (2) shows the Maximal Fit value is set to 25. Therefore:</w:t>
      </w:r>
    </w:p>
    <w:p w14:paraId="2B813132" w14:textId="77777777" w:rsidR="00655CCA" w:rsidRDefault="00655CCA" w:rsidP="00655CCA">
      <w:r>
        <w:t xml:space="preserve"> </w:t>
      </w:r>
      <w:r>
        <w:tab/>
        <w:t xml:space="preserve">Comfort </w:t>
      </w:r>
      <w:proofErr w:type="spellStart"/>
      <w:r>
        <w:t>Fit</w:t>
      </w:r>
      <w:r>
        <w:rPr>
          <w:vertAlign w:val="superscript"/>
        </w:rPr>
        <w:t>ext</w:t>
      </w:r>
      <w:proofErr w:type="spellEnd"/>
      <w:r>
        <w:t xml:space="preserve"> = 25 - </w:t>
      </w:r>
      <w:r w:rsidRPr="00445D89">
        <w:t>(</w:t>
      </w:r>
      <w:r>
        <w:t>5</w:t>
      </w:r>
      <w:r w:rsidRPr="00445D89">
        <w:t xml:space="preserve"> - HP</w:t>
      </w:r>
      <w:r w:rsidRPr="00445D89">
        <w:rPr>
          <w:vertAlign w:val="subscript"/>
        </w:rPr>
        <w:t>1</w:t>
      </w:r>
      <w:r w:rsidRPr="00445D89">
        <w:t>)</w:t>
      </w:r>
      <w:r>
        <w:t xml:space="preserve"> </w:t>
      </w:r>
      <w:r w:rsidRPr="00445D89">
        <w:t>* I</w:t>
      </w:r>
      <w:r w:rsidRPr="00445D89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 xml:space="preserve"> </w:t>
      </w:r>
    </w:p>
    <w:p w14:paraId="1649029D" w14:textId="68698A95" w:rsidR="00655CCA" w:rsidRDefault="00655CCA" w:rsidP="00655CCA"/>
    <w:p w14:paraId="33F661E0" w14:textId="77777777" w:rsidR="00655CCA" w:rsidRDefault="00655CCA" w:rsidP="00655CCA"/>
    <w:p w14:paraId="09F60466" w14:textId="22E87E86" w:rsidR="00655CCA" w:rsidRDefault="00655CCA" w:rsidP="00655CCA">
      <w:pPr>
        <w:pStyle w:val="Heading1"/>
        <w:numPr>
          <w:ilvl w:val="0"/>
          <w:numId w:val="0"/>
        </w:numPr>
        <w:ind w:left="360" w:hanging="360"/>
      </w:pPr>
      <w:r>
        <w:t>Appendix 2: Comfort Tool Questionnaires</w:t>
      </w:r>
    </w:p>
    <w:p w14:paraId="4C4AB0B2" w14:textId="77777777" w:rsidR="00655CCA" w:rsidRPr="00655CCA" w:rsidRDefault="00655CCA" w:rsidP="00655CCA"/>
    <w:p w14:paraId="3E137BD8" w14:textId="77777777" w:rsidR="00655CCA" w:rsidRPr="00302095" w:rsidRDefault="00655CCA" w:rsidP="00655CCA">
      <w:r>
        <w:t>Comfort preferences (Importance) question:</w:t>
      </w:r>
    </w:p>
    <w:p w14:paraId="0C82EF8E" w14:textId="77777777" w:rsidR="00655CCA" w:rsidRDefault="00655CCA" w:rsidP="00655CCA">
      <w:r w:rsidRPr="00302095">
        <w:rPr>
          <w:noProof/>
        </w:rPr>
        <w:drawing>
          <wp:inline distT="0" distB="0" distL="0" distR="0" wp14:anchorId="54C079C8" wp14:editId="770CDCD9">
            <wp:extent cx="6188710" cy="4279265"/>
            <wp:effectExtent l="0" t="0" r="2540" b="6985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CC526" w14:textId="77777777" w:rsidR="00655CCA" w:rsidRDefault="00655CCA" w:rsidP="00655CCA"/>
    <w:p w14:paraId="4E93FCE0" w14:textId="77777777" w:rsidR="00655CCA" w:rsidRDefault="00655CCA" w:rsidP="00655CCA">
      <w:r>
        <w:t>Home performance question:</w:t>
      </w:r>
    </w:p>
    <w:p w14:paraId="1E58EE73" w14:textId="77777777" w:rsidR="00655CCA" w:rsidRDefault="00655CCA" w:rsidP="00655CCA">
      <w:r w:rsidRPr="00302095">
        <w:rPr>
          <w:noProof/>
        </w:rPr>
        <w:lastRenderedPageBreak/>
        <w:drawing>
          <wp:inline distT="0" distB="0" distL="0" distR="0" wp14:anchorId="43815FF3" wp14:editId="554AD580">
            <wp:extent cx="6188710" cy="4210050"/>
            <wp:effectExtent l="0" t="0" r="2540" b="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0BD1D" w14:textId="77777777" w:rsidR="00347E4A" w:rsidRDefault="00347E4A"/>
    <w:sectPr w:rsidR="00347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649D0"/>
    <w:multiLevelType w:val="multilevel"/>
    <w:tmpl w:val="9FFADA5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Heading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CA"/>
    <w:rsid w:val="00347E4A"/>
    <w:rsid w:val="0065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E9F20"/>
  <w15:chartTrackingRefBased/>
  <w15:docId w15:val="{985BA3C0-BCD3-4141-A821-502FC327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CA"/>
    <w:pPr>
      <w:spacing w:after="240" w:line="240" w:lineRule="auto"/>
      <w:jc w:val="both"/>
    </w:pPr>
    <w:rPr>
      <w:rFonts w:ascii="Calibri" w:eastAsia="Calibri" w:hAnsi="Calibri" w:cs="Times New Roman"/>
      <w:sz w:val="20"/>
      <w:szCs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655CCA"/>
    <w:pPr>
      <w:numPr>
        <w:numId w:val="1"/>
      </w:numPr>
      <w:spacing w:before="240"/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55CCA"/>
    <w:pPr>
      <w:numPr>
        <w:ilvl w:val="1"/>
        <w:numId w:val="1"/>
      </w:numPr>
      <w:spacing w:before="120" w:after="120"/>
      <w:ind w:left="357" w:hanging="357"/>
      <w:outlineLvl w:val="1"/>
    </w:pPr>
    <w:rPr>
      <w:i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55CCA"/>
    <w:pPr>
      <w:numPr>
        <w:ilvl w:val="2"/>
        <w:numId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CCA"/>
    <w:rPr>
      <w:rFonts w:ascii="Calibri" w:eastAsia="Calibri" w:hAnsi="Calibri" w:cs="Times New Roman"/>
      <w:b/>
      <w:sz w:val="2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55CCA"/>
    <w:rPr>
      <w:rFonts w:ascii="Calibri" w:eastAsia="Calibri" w:hAnsi="Calibri" w:cs="Times New Roman"/>
      <w:i/>
      <w:sz w:val="20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55CCA"/>
    <w:rPr>
      <w:rFonts w:ascii="Calibri" w:eastAsia="Calibri" w:hAnsi="Calibri" w:cs="Times New Roman"/>
      <w:sz w:val="20"/>
      <w:szCs w:val="18"/>
    </w:rPr>
  </w:style>
  <w:style w:type="character" w:styleId="CommentReference">
    <w:name w:val="annotation reference"/>
    <w:uiPriority w:val="99"/>
    <w:unhideWhenUsed/>
    <w:rsid w:val="00655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CC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CCA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55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2022-02-22T10:50:00Z</dcterms:created>
  <dcterms:modified xsi:type="dcterms:W3CDTF">2022-02-22T10:51:00Z</dcterms:modified>
</cp:coreProperties>
</file>